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F9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Naziv obveznika: GIMNAZIJA SISAK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Poštanski broj i mjesto: 44000 SISAK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Adresa sjedišta:TRG HRVATSKIH BRANITELJA 1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Šifra županije,grada:391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Broj RKP:19360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Matični broj:03957799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OIB:72959495491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Razina:31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Razdjel:000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Šifra djelatnosti:8531</w:t>
      </w:r>
    </w:p>
    <w:p w:rsidR="00D346BA" w:rsidRPr="007408D6" w:rsidRDefault="00D346BA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Oznaka razdoblja:01.01.20</w:t>
      </w:r>
      <w:r w:rsidR="00BD7FD4" w:rsidRPr="007408D6">
        <w:rPr>
          <w:rFonts w:ascii="Times New Roman" w:hAnsi="Times New Roman" w:cs="Times New Roman"/>
          <w:b/>
          <w:sz w:val="24"/>
          <w:szCs w:val="24"/>
        </w:rPr>
        <w:t>2</w:t>
      </w:r>
      <w:r w:rsidR="00191CC7" w:rsidRPr="007408D6">
        <w:rPr>
          <w:rFonts w:ascii="Times New Roman" w:hAnsi="Times New Roman" w:cs="Times New Roman"/>
          <w:b/>
          <w:sz w:val="24"/>
          <w:szCs w:val="24"/>
        </w:rPr>
        <w:t>1</w:t>
      </w:r>
      <w:r w:rsidRPr="007408D6">
        <w:rPr>
          <w:rFonts w:ascii="Times New Roman" w:hAnsi="Times New Roman" w:cs="Times New Roman"/>
          <w:b/>
          <w:sz w:val="24"/>
          <w:szCs w:val="24"/>
        </w:rPr>
        <w:t>.-31.12.20</w:t>
      </w:r>
      <w:r w:rsidR="00BD7FD4" w:rsidRPr="007408D6">
        <w:rPr>
          <w:rFonts w:ascii="Times New Roman" w:hAnsi="Times New Roman" w:cs="Times New Roman"/>
          <w:b/>
          <w:sz w:val="24"/>
          <w:szCs w:val="24"/>
        </w:rPr>
        <w:t>2</w:t>
      </w:r>
      <w:r w:rsidR="00191CC7" w:rsidRPr="007408D6">
        <w:rPr>
          <w:rFonts w:ascii="Times New Roman" w:hAnsi="Times New Roman" w:cs="Times New Roman"/>
          <w:b/>
          <w:sz w:val="24"/>
          <w:szCs w:val="24"/>
        </w:rPr>
        <w:t>1</w:t>
      </w:r>
      <w:r w:rsidRPr="007408D6">
        <w:rPr>
          <w:rFonts w:ascii="Times New Roman" w:hAnsi="Times New Roman" w:cs="Times New Roman"/>
          <w:b/>
          <w:sz w:val="24"/>
          <w:szCs w:val="24"/>
        </w:rPr>
        <w:t>.</w:t>
      </w:r>
    </w:p>
    <w:p w:rsidR="002C6094" w:rsidRPr="007408D6" w:rsidRDefault="00D268E8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Sisak,</w:t>
      </w:r>
      <w:r w:rsidR="005E4CAC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Pr="007408D6">
        <w:rPr>
          <w:rFonts w:ascii="Times New Roman" w:hAnsi="Times New Roman" w:cs="Times New Roman"/>
          <w:b/>
          <w:sz w:val="24"/>
          <w:szCs w:val="24"/>
        </w:rPr>
        <w:t>.siječnja 20</w:t>
      </w:r>
      <w:r w:rsidR="002C4970" w:rsidRPr="007408D6">
        <w:rPr>
          <w:rFonts w:ascii="Times New Roman" w:hAnsi="Times New Roman" w:cs="Times New Roman"/>
          <w:b/>
          <w:sz w:val="24"/>
          <w:szCs w:val="24"/>
        </w:rPr>
        <w:t>2</w:t>
      </w:r>
      <w:r w:rsidR="00191CC7" w:rsidRPr="007408D6">
        <w:rPr>
          <w:rFonts w:ascii="Times New Roman" w:hAnsi="Times New Roman" w:cs="Times New Roman"/>
          <w:b/>
          <w:sz w:val="24"/>
          <w:szCs w:val="24"/>
        </w:rPr>
        <w:t>2</w:t>
      </w:r>
      <w:r w:rsidRPr="007408D6">
        <w:rPr>
          <w:rFonts w:ascii="Times New Roman" w:hAnsi="Times New Roman" w:cs="Times New Roman"/>
          <w:b/>
          <w:sz w:val="24"/>
          <w:szCs w:val="24"/>
        </w:rPr>
        <w:t>.</w:t>
      </w:r>
    </w:p>
    <w:p w:rsidR="00697CEC" w:rsidRPr="007408D6" w:rsidRDefault="00697CEC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346BA" w:rsidRPr="007408D6" w:rsidRDefault="00D346BA" w:rsidP="00697C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BILJEŠKE UZ IZVJEŠTAJ O PRIHODIMA I RASHODIMA,PRIMICIMA I IZDACIMA-OBRAZAC PR-RAS</w:t>
      </w:r>
    </w:p>
    <w:p w:rsidR="007408D6" w:rsidRPr="007408D6" w:rsidRDefault="007408D6" w:rsidP="00697C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697C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7408D6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1. PRIHODI</w:t>
      </w:r>
    </w:p>
    <w:p w:rsidR="007408D6" w:rsidRPr="007408D6" w:rsidRDefault="007408D6" w:rsidP="007408D6">
      <w:pPr>
        <w:pStyle w:val="Bezproreda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690"/>
        <w:gridCol w:w="1045"/>
        <w:gridCol w:w="3899"/>
        <w:gridCol w:w="1823"/>
        <w:gridCol w:w="1831"/>
      </w:tblGrid>
      <w:tr w:rsidR="00A33D52" w:rsidRPr="007408D6" w:rsidTr="0074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051" w:type="dxa"/>
          </w:tcPr>
          <w:p w:rsidR="00A33D52" w:rsidRPr="007408D6" w:rsidRDefault="00A33D52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AOP</w:t>
            </w:r>
          </w:p>
        </w:tc>
        <w:tc>
          <w:tcPr>
            <w:tcW w:w="3938" w:type="dxa"/>
          </w:tcPr>
          <w:p w:rsidR="00A33D52" w:rsidRPr="007408D6" w:rsidRDefault="00A33D52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r w:rsidR="00BE7766" w:rsidRPr="007408D6">
              <w:rPr>
                <w:rFonts w:ascii="Times New Roman" w:hAnsi="Times New Roman" w:cs="Times New Roman"/>
                <w:sz w:val="24"/>
                <w:szCs w:val="24"/>
              </w:rPr>
              <w:t xml:space="preserve"> PRIHODA</w:t>
            </w:r>
          </w:p>
        </w:tc>
        <w:tc>
          <w:tcPr>
            <w:tcW w:w="1841" w:type="dxa"/>
          </w:tcPr>
          <w:p w:rsidR="00A33D52" w:rsidRPr="007408D6" w:rsidRDefault="00A33D52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1841" w:type="dxa"/>
          </w:tcPr>
          <w:p w:rsidR="00A33D52" w:rsidRPr="007408D6" w:rsidRDefault="00A33D52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A33D52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1" w:type="dxa"/>
          </w:tcPr>
          <w:p w:rsidR="00A33D52" w:rsidRPr="007408D6" w:rsidRDefault="00A33D52" w:rsidP="002C6094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C6094" w:rsidRPr="00740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A33D52" w:rsidRPr="007408D6" w:rsidRDefault="00A33D5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Tekuće pomoći proračunskog korisnika koji im nije nadležan</w:t>
            </w:r>
          </w:p>
        </w:tc>
        <w:tc>
          <w:tcPr>
            <w:tcW w:w="1841" w:type="dxa"/>
          </w:tcPr>
          <w:p w:rsidR="00A33D52" w:rsidRPr="007408D6" w:rsidRDefault="00A33D52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7.304.483</w:t>
            </w:r>
          </w:p>
        </w:tc>
      </w:tr>
      <w:tr w:rsidR="00A33D52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1" w:type="dxa"/>
          </w:tcPr>
          <w:p w:rsidR="00A33D52" w:rsidRPr="007408D6" w:rsidRDefault="00A33D52" w:rsidP="00191CC7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38" w:type="dxa"/>
          </w:tcPr>
          <w:p w:rsidR="00A33D52" w:rsidRPr="007408D6" w:rsidRDefault="00A33D52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Kamate na oročena sredstva i depozite po viđenju</w:t>
            </w:r>
          </w:p>
        </w:tc>
        <w:tc>
          <w:tcPr>
            <w:tcW w:w="1841" w:type="dxa"/>
          </w:tcPr>
          <w:p w:rsidR="00A33D52" w:rsidRPr="007408D6" w:rsidRDefault="00A33D52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3D52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1" w:type="dxa"/>
          </w:tcPr>
          <w:p w:rsidR="00A33D52" w:rsidRPr="007408D6" w:rsidRDefault="00A33D52" w:rsidP="00191CC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8" w:type="dxa"/>
          </w:tcPr>
          <w:p w:rsidR="00A33D52" w:rsidRPr="007408D6" w:rsidRDefault="007408D6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upravnih i administrativnih</w:t>
            </w:r>
            <w:r w:rsidR="00692DDA" w:rsidRPr="0074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52" w:rsidRPr="007408D6">
              <w:rPr>
                <w:rFonts w:ascii="Times New Roman" w:hAnsi="Times New Roman" w:cs="Times New Roman"/>
                <w:sz w:val="24"/>
                <w:szCs w:val="24"/>
              </w:rPr>
              <w:t>pristojbi,</w:t>
            </w:r>
            <w:r w:rsidR="00692DDA" w:rsidRPr="00740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D52" w:rsidRPr="007408D6">
              <w:rPr>
                <w:rFonts w:ascii="Times New Roman" w:hAnsi="Times New Roman" w:cs="Times New Roman"/>
                <w:sz w:val="24"/>
                <w:szCs w:val="24"/>
              </w:rPr>
              <w:t>pristojbi po posebnim propisima i naknadama</w:t>
            </w:r>
          </w:p>
        </w:tc>
        <w:tc>
          <w:tcPr>
            <w:tcW w:w="1841" w:type="dxa"/>
          </w:tcPr>
          <w:p w:rsidR="00A33D52" w:rsidRPr="007408D6" w:rsidRDefault="00A33D52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3D52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1" w:type="dxa"/>
          </w:tcPr>
          <w:p w:rsidR="00A33D52" w:rsidRPr="007408D6" w:rsidRDefault="00A33D52" w:rsidP="002C6094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6094" w:rsidRPr="00740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8" w:type="dxa"/>
          </w:tcPr>
          <w:p w:rsidR="00A33D52" w:rsidRPr="007408D6" w:rsidRDefault="00A33D52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Prihodi od prodaje proizvoda i robe,te pruženih usluga i prihodi od donacija</w:t>
            </w:r>
          </w:p>
        </w:tc>
        <w:tc>
          <w:tcPr>
            <w:tcW w:w="1841" w:type="dxa"/>
          </w:tcPr>
          <w:p w:rsidR="00A33D52" w:rsidRPr="007408D6" w:rsidRDefault="00A33D52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6.253.214</w:t>
            </w:r>
          </w:p>
        </w:tc>
      </w:tr>
      <w:tr w:rsidR="00A33D52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1" w:type="dxa"/>
          </w:tcPr>
          <w:p w:rsidR="00A33D52" w:rsidRPr="007408D6" w:rsidRDefault="00A33D52" w:rsidP="00191CC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8" w:type="dxa"/>
          </w:tcPr>
          <w:p w:rsidR="00A33D52" w:rsidRPr="007408D6" w:rsidRDefault="00A33D5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Prihodi od nadležnog p</w:t>
            </w:r>
            <w:r w:rsidR="00BE7766" w:rsidRPr="007408D6">
              <w:rPr>
                <w:rFonts w:ascii="Times New Roman" w:hAnsi="Times New Roman" w:cs="Times New Roman"/>
                <w:sz w:val="24"/>
                <w:szCs w:val="24"/>
              </w:rPr>
              <w:t>roračuna za financiranje rashoda poslovanja</w:t>
            </w:r>
          </w:p>
        </w:tc>
        <w:tc>
          <w:tcPr>
            <w:tcW w:w="1841" w:type="dxa"/>
          </w:tcPr>
          <w:p w:rsidR="00A33D52" w:rsidRPr="007408D6" w:rsidRDefault="00BE7766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883.105</w:t>
            </w:r>
          </w:p>
        </w:tc>
      </w:tr>
      <w:tr w:rsidR="00A33D52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1" w:type="dxa"/>
          </w:tcPr>
          <w:p w:rsidR="00A33D52" w:rsidRPr="007408D6" w:rsidRDefault="00BE7766" w:rsidP="002C6094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094" w:rsidRPr="00740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A33D52" w:rsidRPr="007408D6" w:rsidRDefault="00BE7766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1841" w:type="dxa"/>
          </w:tcPr>
          <w:p w:rsidR="00A33D52" w:rsidRPr="007408D6" w:rsidRDefault="00BE7766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6094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2C6094" w:rsidRPr="007408D6" w:rsidRDefault="002C6094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1" w:type="dxa"/>
          </w:tcPr>
          <w:p w:rsidR="002C6094" w:rsidRPr="007408D6" w:rsidRDefault="002C6094" w:rsidP="002C6094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2C6094" w:rsidRPr="007408D6" w:rsidRDefault="002C6094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1" w:type="dxa"/>
          </w:tcPr>
          <w:p w:rsidR="002C6094" w:rsidRPr="007408D6" w:rsidRDefault="002C6094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408D6" w:rsidRPr="007408D6" w:rsidRDefault="007408D6" w:rsidP="0074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7408D6">
              <w:rPr>
                <w:b/>
                <w:color w:val="000000"/>
              </w:rPr>
              <w:t>14.440.862</w:t>
            </w:r>
          </w:p>
          <w:p w:rsidR="002C6094" w:rsidRPr="007408D6" w:rsidRDefault="002C6094" w:rsidP="00633829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3D52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1" w:type="dxa"/>
          </w:tcPr>
          <w:p w:rsidR="00A33D52" w:rsidRPr="007408D6" w:rsidRDefault="00BE7766" w:rsidP="00191CC7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38" w:type="dxa"/>
          </w:tcPr>
          <w:p w:rsidR="00A33D52" w:rsidRPr="007408D6" w:rsidRDefault="00BE7766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Prihod –stambeni objekti</w:t>
            </w:r>
          </w:p>
        </w:tc>
        <w:tc>
          <w:tcPr>
            <w:tcW w:w="1841" w:type="dxa"/>
          </w:tcPr>
          <w:p w:rsidR="00A33D52" w:rsidRPr="007408D6" w:rsidRDefault="00BE7766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1" w:type="dxa"/>
          </w:tcPr>
          <w:p w:rsidR="00A33D52" w:rsidRPr="007408D6" w:rsidRDefault="00191CC7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1.848</w:t>
            </w:r>
          </w:p>
        </w:tc>
      </w:tr>
      <w:tr w:rsidR="00A33D52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A33D52" w:rsidRPr="007408D6" w:rsidRDefault="00A33D52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51" w:type="dxa"/>
          </w:tcPr>
          <w:p w:rsidR="00A33D52" w:rsidRPr="007408D6" w:rsidRDefault="00A33D5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8" w:type="dxa"/>
          </w:tcPr>
          <w:p w:rsidR="00A33D52" w:rsidRPr="007408D6" w:rsidRDefault="00191CC7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b/>
                <w:sz w:val="24"/>
                <w:szCs w:val="24"/>
              </w:rPr>
              <w:t>SVE</w:t>
            </w:r>
            <w:r w:rsidR="00BE7766" w:rsidRPr="007408D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1" w:type="dxa"/>
          </w:tcPr>
          <w:p w:rsidR="00A33D52" w:rsidRPr="007408D6" w:rsidRDefault="00A33D5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7408D6" w:rsidRPr="007408D6" w:rsidRDefault="007408D6" w:rsidP="007408D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7408D6">
              <w:rPr>
                <w:b/>
                <w:color w:val="000000"/>
              </w:rPr>
              <w:t>14.442.710</w:t>
            </w:r>
          </w:p>
          <w:p w:rsidR="00A33D52" w:rsidRPr="007408D6" w:rsidRDefault="00A33D52" w:rsidP="002C6094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C6094" w:rsidRPr="007408D6" w:rsidRDefault="002C6094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lastRenderedPageBreak/>
        <w:t>2. RASHODI</w:t>
      </w: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reetka-Isticanje3"/>
        <w:tblW w:w="0" w:type="auto"/>
        <w:tblLook w:val="04A0" w:firstRow="1" w:lastRow="0" w:firstColumn="1" w:lastColumn="0" w:noHBand="0" w:noVBand="1"/>
      </w:tblPr>
      <w:tblGrid>
        <w:gridCol w:w="691"/>
        <w:gridCol w:w="992"/>
        <w:gridCol w:w="3896"/>
        <w:gridCol w:w="1854"/>
        <w:gridCol w:w="1855"/>
      </w:tblGrid>
      <w:tr w:rsidR="00BE7766" w:rsidRPr="007408D6" w:rsidTr="00740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E7766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:rsidR="00BE7766" w:rsidRPr="007408D6" w:rsidRDefault="00BE7766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993" w:type="dxa"/>
          </w:tcPr>
          <w:p w:rsidR="00BE7766" w:rsidRPr="007408D6" w:rsidRDefault="00BE7766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AOP</w:t>
            </w:r>
          </w:p>
        </w:tc>
        <w:tc>
          <w:tcPr>
            <w:tcW w:w="3904" w:type="dxa"/>
          </w:tcPr>
          <w:p w:rsidR="00BE7766" w:rsidRPr="007408D6" w:rsidRDefault="00BE7766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Naziv RASHODA</w:t>
            </w:r>
          </w:p>
        </w:tc>
        <w:tc>
          <w:tcPr>
            <w:tcW w:w="1858" w:type="dxa"/>
          </w:tcPr>
          <w:p w:rsidR="00BE7766" w:rsidRPr="007408D6" w:rsidRDefault="00BE7766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1858" w:type="dxa"/>
          </w:tcPr>
          <w:p w:rsidR="00BE7766" w:rsidRPr="007408D6" w:rsidRDefault="00BE7766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</w:p>
        </w:tc>
      </w:tr>
      <w:tr w:rsidR="00BE7766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E7766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BE7766" w:rsidRPr="007408D6" w:rsidRDefault="00C6614B" w:rsidP="00191CC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</w:tcPr>
          <w:p w:rsidR="00BE7766" w:rsidRPr="007408D6" w:rsidRDefault="00C6614B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1858" w:type="dxa"/>
          </w:tcPr>
          <w:p w:rsidR="00BE7766" w:rsidRPr="007408D6" w:rsidRDefault="00C6614B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8" w:type="dxa"/>
          </w:tcPr>
          <w:p w:rsidR="00BE7766" w:rsidRPr="007408D6" w:rsidRDefault="00191CC7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7.130.021</w:t>
            </w:r>
          </w:p>
        </w:tc>
      </w:tr>
      <w:tr w:rsidR="00BE7766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E7766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BE7766" w:rsidRPr="007408D6" w:rsidRDefault="00C6614B" w:rsidP="00191CC7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04" w:type="dxa"/>
          </w:tcPr>
          <w:p w:rsidR="00BE7766" w:rsidRPr="007408D6" w:rsidRDefault="00C6614B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858" w:type="dxa"/>
          </w:tcPr>
          <w:p w:rsidR="00BE7766" w:rsidRPr="007408D6" w:rsidRDefault="00C6614B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8" w:type="dxa"/>
          </w:tcPr>
          <w:p w:rsidR="00BE7766" w:rsidRPr="007408D6" w:rsidRDefault="00191CC7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705.516</w:t>
            </w:r>
          </w:p>
        </w:tc>
      </w:tr>
      <w:tr w:rsidR="00BE7766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E7766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BE7766" w:rsidRPr="007408D6" w:rsidRDefault="00C6614B" w:rsidP="00191CC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:rsidR="00BE7766" w:rsidRPr="007408D6" w:rsidRDefault="00C6614B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858" w:type="dxa"/>
          </w:tcPr>
          <w:p w:rsidR="00BE7766" w:rsidRPr="007408D6" w:rsidRDefault="00C6614B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8" w:type="dxa"/>
          </w:tcPr>
          <w:p w:rsidR="00BE7766" w:rsidRPr="007408D6" w:rsidRDefault="00191CC7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53.623</w:t>
            </w:r>
          </w:p>
        </w:tc>
      </w:tr>
      <w:tr w:rsidR="00B4259E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4259E" w:rsidRPr="007408D6" w:rsidRDefault="00B4259E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B4259E" w:rsidRPr="007408D6" w:rsidRDefault="00B4259E" w:rsidP="00D44130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44130" w:rsidRPr="00740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</w:tcPr>
          <w:p w:rsidR="00B4259E" w:rsidRPr="007408D6" w:rsidRDefault="00B4259E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Naknada građanima i kućanstvima</w:t>
            </w:r>
          </w:p>
        </w:tc>
        <w:tc>
          <w:tcPr>
            <w:tcW w:w="1858" w:type="dxa"/>
          </w:tcPr>
          <w:p w:rsidR="00B4259E" w:rsidRPr="007408D6" w:rsidRDefault="00B4259E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58" w:type="dxa"/>
          </w:tcPr>
          <w:p w:rsidR="00B4259E" w:rsidRPr="007408D6" w:rsidRDefault="00191CC7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7766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4259E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766" w:rsidRPr="00740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E7766" w:rsidRPr="007408D6" w:rsidRDefault="00C6614B" w:rsidP="00191CC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6094" w:rsidRPr="00740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1CC7" w:rsidRPr="00740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4" w:type="dxa"/>
          </w:tcPr>
          <w:p w:rsidR="00BE7766" w:rsidRPr="007408D6" w:rsidRDefault="00C6614B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Ostali rashodi</w:t>
            </w:r>
          </w:p>
        </w:tc>
        <w:tc>
          <w:tcPr>
            <w:tcW w:w="1858" w:type="dxa"/>
          </w:tcPr>
          <w:p w:rsidR="00BE7766" w:rsidRPr="007408D6" w:rsidRDefault="00832A41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58" w:type="dxa"/>
          </w:tcPr>
          <w:p w:rsidR="00BE7766" w:rsidRPr="007408D6" w:rsidRDefault="00191CC7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CEC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97CEC" w:rsidRPr="007408D6" w:rsidRDefault="00697CEC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97CEC" w:rsidRPr="007408D6" w:rsidRDefault="00697CEC" w:rsidP="002C6094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:rsidR="00697CEC" w:rsidRPr="007408D6" w:rsidRDefault="00697CEC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58" w:type="dxa"/>
          </w:tcPr>
          <w:p w:rsidR="00697CEC" w:rsidRPr="007408D6" w:rsidRDefault="00697CEC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7408D6" w:rsidRPr="007408D6" w:rsidRDefault="007408D6" w:rsidP="007408D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</w:rPr>
            </w:pPr>
            <w:r w:rsidRPr="007408D6">
              <w:rPr>
                <w:b/>
                <w:color w:val="000000"/>
              </w:rPr>
              <w:t>7.889.160</w:t>
            </w:r>
          </w:p>
          <w:p w:rsidR="00697CEC" w:rsidRPr="007408D6" w:rsidRDefault="00697CE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7766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4259E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766" w:rsidRPr="00740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E7766" w:rsidRPr="007408D6" w:rsidRDefault="002C6094" w:rsidP="00652C4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52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4" w:type="dxa"/>
          </w:tcPr>
          <w:p w:rsidR="00BE7766" w:rsidRPr="007408D6" w:rsidRDefault="00C6614B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 xml:space="preserve">Rashodi za nabavu </w:t>
            </w:r>
            <w:r w:rsidR="00832A41" w:rsidRPr="007408D6">
              <w:rPr>
                <w:rFonts w:ascii="Times New Roman" w:hAnsi="Times New Roman" w:cs="Times New Roman"/>
                <w:sz w:val="24"/>
                <w:szCs w:val="24"/>
              </w:rPr>
              <w:t>proizvedene dugotrajne imovine</w:t>
            </w:r>
          </w:p>
        </w:tc>
        <w:tc>
          <w:tcPr>
            <w:tcW w:w="1858" w:type="dxa"/>
          </w:tcPr>
          <w:p w:rsidR="00BE7766" w:rsidRPr="007408D6" w:rsidRDefault="00832A41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58" w:type="dxa"/>
          </w:tcPr>
          <w:p w:rsidR="00BE7766" w:rsidRPr="007408D6" w:rsidRDefault="00D44130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sz w:val="24"/>
                <w:szCs w:val="24"/>
              </w:rPr>
              <w:t>219.206</w:t>
            </w:r>
          </w:p>
        </w:tc>
      </w:tr>
      <w:tr w:rsidR="00652C4F" w:rsidRPr="007408D6" w:rsidTr="007408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52C4F" w:rsidRPr="007408D6" w:rsidRDefault="00652C4F" w:rsidP="00D346BA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652C4F" w:rsidRPr="007408D6" w:rsidRDefault="00652C4F" w:rsidP="002C6094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904" w:type="dxa"/>
          </w:tcPr>
          <w:p w:rsidR="00652C4F" w:rsidRPr="007408D6" w:rsidRDefault="00652C4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ulaganja na nefinancijskoj imovini</w:t>
            </w:r>
          </w:p>
        </w:tc>
        <w:tc>
          <w:tcPr>
            <w:tcW w:w="1858" w:type="dxa"/>
          </w:tcPr>
          <w:p w:rsidR="00652C4F" w:rsidRPr="007408D6" w:rsidRDefault="00652C4F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8" w:type="dxa"/>
          </w:tcPr>
          <w:p w:rsidR="00652C4F" w:rsidRPr="007408D6" w:rsidRDefault="00652C4F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237.500</w:t>
            </w:r>
          </w:p>
        </w:tc>
      </w:tr>
      <w:tr w:rsidR="00BE7766" w:rsidRPr="007408D6" w:rsidTr="00740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BE7766" w:rsidRPr="007408D6" w:rsidRDefault="00BE7766" w:rsidP="00D346BA">
            <w:pPr>
              <w:pStyle w:val="Bezprored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BE7766" w:rsidRPr="007408D6" w:rsidRDefault="00BE7766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4" w:type="dxa"/>
          </w:tcPr>
          <w:p w:rsidR="00BE7766" w:rsidRPr="007408D6" w:rsidRDefault="00D44130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8D6">
              <w:rPr>
                <w:rFonts w:ascii="Times New Roman" w:hAnsi="Times New Roman" w:cs="Times New Roman"/>
                <w:b/>
                <w:sz w:val="24"/>
                <w:szCs w:val="24"/>
              </w:rPr>
              <w:t>SVE</w:t>
            </w:r>
            <w:r w:rsidR="00832A41" w:rsidRPr="007408D6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58" w:type="dxa"/>
          </w:tcPr>
          <w:p w:rsidR="00BE7766" w:rsidRPr="007408D6" w:rsidRDefault="00BE7766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</w:tcPr>
          <w:p w:rsidR="00BE7766" w:rsidRPr="007408D6" w:rsidRDefault="00652C4F" w:rsidP="00652C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8.345.866</w:t>
            </w:r>
          </w:p>
        </w:tc>
      </w:tr>
    </w:tbl>
    <w:p w:rsidR="00BE7766" w:rsidRPr="007408D6" w:rsidRDefault="00BE776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32A41" w:rsidRPr="00652C4F" w:rsidRDefault="00832A41" w:rsidP="00652C4F">
      <w:pPr>
        <w:jc w:val="left"/>
        <w:rPr>
          <w:b/>
          <w:color w:val="000000"/>
        </w:rPr>
      </w:pPr>
      <w:r w:rsidRPr="007408D6">
        <w:t>PRIHOD</w:t>
      </w:r>
      <w:r w:rsidRPr="007408D6">
        <w:rPr>
          <w:b/>
        </w:rPr>
        <w:t>:</w:t>
      </w:r>
      <w:r w:rsidR="00652C4F" w:rsidRPr="00652C4F">
        <w:rPr>
          <w:b/>
          <w:color w:val="000000"/>
        </w:rPr>
        <w:t xml:space="preserve"> </w:t>
      </w:r>
      <w:r w:rsidR="00652C4F" w:rsidRPr="007408D6">
        <w:rPr>
          <w:b/>
          <w:color w:val="000000"/>
        </w:rPr>
        <w:t>14.442.710</w:t>
      </w:r>
      <w:r w:rsidR="00652C4F">
        <w:rPr>
          <w:b/>
          <w:color w:val="000000"/>
        </w:rPr>
        <w:t xml:space="preserve"> </w:t>
      </w:r>
      <w:r w:rsidR="007408D6">
        <w:rPr>
          <w:b/>
        </w:rPr>
        <w:t>kn</w:t>
      </w:r>
    </w:p>
    <w:p w:rsidR="00832A41" w:rsidRPr="00652C4F" w:rsidRDefault="00832A41" w:rsidP="00652C4F">
      <w:pPr>
        <w:jc w:val="left"/>
        <w:rPr>
          <w:b/>
          <w:color w:val="000000"/>
        </w:rPr>
      </w:pPr>
      <w:r w:rsidRPr="007408D6">
        <w:t>RASHOD</w:t>
      </w:r>
      <w:r w:rsidRPr="007408D6">
        <w:rPr>
          <w:b/>
        </w:rPr>
        <w:t>:</w:t>
      </w:r>
      <w:r w:rsidR="007408D6">
        <w:rPr>
          <w:b/>
        </w:rPr>
        <w:t xml:space="preserve"> </w:t>
      </w:r>
      <w:r w:rsidR="00652C4F">
        <w:rPr>
          <w:b/>
        </w:rPr>
        <w:t xml:space="preserve"> </w:t>
      </w:r>
      <w:r w:rsidR="00652C4F">
        <w:rPr>
          <w:b/>
          <w:color w:val="000000"/>
        </w:rPr>
        <w:t>8.345.866</w:t>
      </w:r>
      <w:r w:rsidR="0004048A" w:rsidRPr="007408D6">
        <w:rPr>
          <w:b/>
        </w:rPr>
        <w:t xml:space="preserve"> </w:t>
      </w:r>
      <w:r w:rsidR="007408D6">
        <w:rPr>
          <w:b/>
        </w:rPr>
        <w:t>kn</w:t>
      </w:r>
    </w:p>
    <w:p w:rsidR="00832A41" w:rsidRPr="007408D6" w:rsidRDefault="00832A41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D20BC" w:rsidRDefault="00CA03E5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D20BC">
        <w:rPr>
          <w:rFonts w:ascii="Times New Roman" w:hAnsi="Times New Roman" w:cs="Times New Roman"/>
          <w:sz w:val="24"/>
          <w:szCs w:val="24"/>
        </w:rPr>
        <w:t>VIŠAK</w:t>
      </w:r>
      <w:r w:rsidR="008D20BC" w:rsidRPr="008D20BC">
        <w:rPr>
          <w:rFonts w:ascii="Times New Roman" w:hAnsi="Times New Roman" w:cs="Times New Roman"/>
          <w:sz w:val="24"/>
          <w:szCs w:val="24"/>
        </w:rPr>
        <w:t xml:space="preserve"> 2021. godine</w:t>
      </w:r>
      <w:r w:rsidR="00832A41" w:rsidRPr="007408D6">
        <w:rPr>
          <w:rFonts w:ascii="Times New Roman" w:hAnsi="Times New Roman" w:cs="Times New Roman"/>
          <w:b/>
          <w:sz w:val="24"/>
          <w:szCs w:val="24"/>
        </w:rPr>
        <w:t>:</w:t>
      </w:r>
      <w:r w:rsidR="008D20BC">
        <w:rPr>
          <w:rFonts w:ascii="Times New Roman" w:hAnsi="Times New Roman" w:cs="Times New Roman"/>
          <w:b/>
          <w:sz w:val="24"/>
          <w:szCs w:val="24"/>
        </w:rPr>
        <w:t xml:space="preserve"> 6.096.844</w:t>
      </w:r>
      <w:r w:rsidR="00697CEC" w:rsidRPr="007408D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408D6">
        <w:rPr>
          <w:rFonts w:ascii="Times New Roman" w:hAnsi="Times New Roman" w:cs="Times New Roman"/>
          <w:b/>
          <w:sz w:val="24"/>
          <w:szCs w:val="24"/>
        </w:rPr>
        <w:t>kn</w:t>
      </w:r>
    </w:p>
    <w:p w:rsidR="007408D6" w:rsidRPr="007408D6" w:rsidRDefault="007408D6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4130" w:rsidRPr="007408D6" w:rsidRDefault="00D44130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B3A38" w:rsidRDefault="008B3A38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 xml:space="preserve">NASTALI </w:t>
      </w:r>
      <w:r w:rsidR="007553E1" w:rsidRPr="007408D6">
        <w:rPr>
          <w:rFonts w:ascii="Times New Roman" w:hAnsi="Times New Roman" w:cs="Times New Roman"/>
          <w:b/>
          <w:sz w:val="24"/>
          <w:szCs w:val="24"/>
        </w:rPr>
        <w:t>VIŠAK</w:t>
      </w:r>
      <w:r w:rsidRPr="007408D6">
        <w:rPr>
          <w:rFonts w:ascii="Times New Roman" w:hAnsi="Times New Roman" w:cs="Times New Roman"/>
          <w:b/>
          <w:sz w:val="24"/>
          <w:szCs w:val="24"/>
        </w:rPr>
        <w:t>:</w:t>
      </w:r>
    </w:p>
    <w:p w:rsidR="008B3A38" w:rsidRPr="007408D6" w:rsidRDefault="008B3A38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Svijetlareetka-Isticanje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134"/>
        <w:gridCol w:w="1559"/>
        <w:gridCol w:w="1418"/>
        <w:gridCol w:w="1559"/>
        <w:gridCol w:w="1525"/>
      </w:tblGrid>
      <w:tr w:rsidR="00D44130" w:rsidRPr="007408D6" w:rsidTr="001D3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B3A38" w:rsidRPr="007408D6" w:rsidRDefault="00D44130" w:rsidP="00D346B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</w:p>
          <w:p w:rsidR="00D44130" w:rsidRPr="007408D6" w:rsidRDefault="00D44130" w:rsidP="00D346B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</w:tc>
        <w:tc>
          <w:tcPr>
            <w:tcW w:w="1418" w:type="dxa"/>
          </w:tcPr>
          <w:p w:rsidR="008B3A38" w:rsidRPr="007408D6" w:rsidRDefault="00D44130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 xml:space="preserve">NAZIV </w:t>
            </w:r>
          </w:p>
          <w:p w:rsidR="008B3A38" w:rsidRPr="007408D6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ORGANIZACI</w:t>
            </w:r>
            <w:r w:rsidR="00D44130" w:rsidRPr="007408D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JSKE JEDINICE</w:t>
            </w:r>
          </w:p>
        </w:tc>
        <w:tc>
          <w:tcPr>
            <w:tcW w:w="1134" w:type="dxa"/>
          </w:tcPr>
          <w:p w:rsidR="008B3A38" w:rsidRPr="007408D6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MJESTO TROŠKA</w:t>
            </w:r>
          </w:p>
        </w:tc>
        <w:tc>
          <w:tcPr>
            <w:tcW w:w="1559" w:type="dxa"/>
          </w:tcPr>
          <w:p w:rsidR="008B3A38" w:rsidRPr="007408D6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NAZIV MJESTA TROŠKA</w:t>
            </w:r>
          </w:p>
        </w:tc>
        <w:tc>
          <w:tcPr>
            <w:tcW w:w="1418" w:type="dxa"/>
          </w:tcPr>
          <w:p w:rsidR="008B3A38" w:rsidRPr="007408D6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 xml:space="preserve">PRIHODI </w:t>
            </w:r>
          </w:p>
        </w:tc>
        <w:tc>
          <w:tcPr>
            <w:tcW w:w="1559" w:type="dxa"/>
          </w:tcPr>
          <w:p w:rsidR="008B3A38" w:rsidRPr="007408D6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525" w:type="dxa"/>
          </w:tcPr>
          <w:p w:rsidR="008D20BC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VIŠAK/</w:t>
            </w:r>
          </w:p>
          <w:p w:rsidR="008B3A38" w:rsidRPr="007408D6" w:rsidRDefault="008B3A38" w:rsidP="00D346BA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6">
              <w:rPr>
                <w:rFonts w:ascii="Times New Roman" w:hAnsi="Times New Roman" w:cs="Times New Roman"/>
                <w:sz w:val="20"/>
                <w:szCs w:val="20"/>
              </w:rPr>
              <w:t>MANJAK</w:t>
            </w:r>
          </w:p>
        </w:tc>
      </w:tr>
      <w:tr w:rsidR="00D44130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B3A38" w:rsidRPr="008D20BC" w:rsidRDefault="008B3A38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</w:p>
        </w:tc>
        <w:tc>
          <w:tcPr>
            <w:tcW w:w="1418" w:type="dxa"/>
          </w:tcPr>
          <w:p w:rsidR="008B3A38" w:rsidRPr="008D20BC" w:rsidRDefault="008B3A38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8B3A38" w:rsidRPr="008D20BC" w:rsidRDefault="00466425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B3A38" w:rsidRPr="008D20BC" w:rsidRDefault="00466425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PLAĆE I NAKNADE</w:t>
            </w:r>
          </w:p>
        </w:tc>
        <w:tc>
          <w:tcPr>
            <w:tcW w:w="1418" w:type="dxa"/>
          </w:tcPr>
          <w:p w:rsidR="00B4259E" w:rsidRPr="001D3642" w:rsidRDefault="008D20BC" w:rsidP="00036E8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6.961.642,29</w:t>
            </w:r>
          </w:p>
        </w:tc>
        <w:tc>
          <w:tcPr>
            <w:tcW w:w="1559" w:type="dxa"/>
          </w:tcPr>
          <w:p w:rsidR="008B3A38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6.691.642,29</w:t>
            </w:r>
          </w:p>
        </w:tc>
        <w:tc>
          <w:tcPr>
            <w:tcW w:w="1525" w:type="dxa"/>
          </w:tcPr>
          <w:p w:rsidR="008B3A38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44130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C4970" w:rsidRPr="008D20BC" w:rsidRDefault="002C4970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4970" w:rsidRPr="008D20BC" w:rsidRDefault="002C4970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2C4970" w:rsidRPr="008D20BC" w:rsidRDefault="002C4970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2C4970" w:rsidRPr="008D20BC" w:rsidRDefault="002C4970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TROŠKOVI SUDSKOG POSTUPKA</w:t>
            </w:r>
          </w:p>
        </w:tc>
        <w:tc>
          <w:tcPr>
            <w:tcW w:w="1418" w:type="dxa"/>
          </w:tcPr>
          <w:p w:rsidR="002C4970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289.506,57</w:t>
            </w:r>
          </w:p>
        </w:tc>
        <w:tc>
          <w:tcPr>
            <w:tcW w:w="1559" w:type="dxa"/>
          </w:tcPr>
          <w:p w:rsidR="002C4970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290.634,80</w:t>
            </w:r>
          </w:p>
        </w:tc>
        <w:tc>
          <w:tcPr>
            <w:tcW w:w="1525" w:type="dxa"/>
          </w:tcPr>
          <w:p w:rsidR="002C4970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-1.128,23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20BC" w:rsidRPr="008D20BC" w:rsidRDefault="008D20BC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D20BC" w:rsidRPr="008D20BC" w:rsidRDefault="008D20BC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8D20BC" w:rsidRPr="008D20BC" w:rsidRDefault="008D20BC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D20BC" w:rsidRPr="008D20BC" w:rsidRDefault="008D20BC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AKTIV</w:t>
            </w:r>
          </w:p>
        </w:tc>
        <w:tc>
          <w:tcPr>
            <w:tcW w:w="1418" w:type="dxa"/>
          </w:tcPr>
          <w:p w:rsidR="008D20BC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1.300,00</w:t>
            </w:r>
          </w:p>
        </w:tc>
        <w:tc>
          <w:tcPr>
            <w:tcW w:w="1559" w:type="dxa"/>
          </w:tcPr>
          <w:p w:rsidR="008D20BC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1.300,00</w:t>
            </w:r>
          </w:p>
        </w:tc>
        <w:tc>
          <w:tcPr>
            <w:tcW w:w="1525" w:type="dxa"/>
          </w:tcPr>
          <w:p w:rsidR="008D20BC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44130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3B16" w:rsidRPr="008D20BC" w:rsidRDefault="00C63B16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C63B16" w:rsidRPr="008D20BC" w:rsidRDefault="00C63B16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C63B16" w:rsidRPr="008D20BC" w:rsidRDefault="00C63B16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C63B16" w:rsidRPr="008D20BC" w:rsidRDefault="00C63B16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NATJECANJA UČENIKA</w:t>
            </w:r>
          </w:p>
        </w:tc>
        <w:tc>
          <w:tcPr>
            <w:tcW w:w="1418" w:type="dxa"/>
          </w:tcPr>
          <w:p w:rsidR="00C63B16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384,00</w:t>
            </w:r>
          </w:p>
        </w:tc>
        <w:tc>
          <w:tcPr>
            <w:tcW w:w="1559" w:type="dxa"/>
          </w:tcPr>
          <w:p w:rsidR="00C63B16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384,00</w:t>
            </w:r>
          </w:p>
        </w:tc>
        <w:tc>
          <w:tcPr>
            <w:tcW w:w="1525" w:type="dxa"/>
          </w:tcPr>
          <w:p w:rsidR="00C63B16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B3A38" w:rsidRPr="008D20BC" w:rsidRDefault="00466425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B3A38" w:rsidRPr="008D20BC" w:rsidRDefault="00466425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8B3A38" w:rsidRPr="008D20BC" w:rsidRDefault="00466425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8B3A38" w:rsidRPr="008D20BC" w:rsidRDefault="002C4970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KNJIGE</w:t>
            </w:r>
          </w:p>
        </w:tc>
        <w:tc>
          <w:tcPr>
            <w:tcW w:w="1418" w:type="dxa"/>
          </w:tcPr>
          <w:p w:rsidR="008B3A38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4.500,00</w:t>
            </w:r>
          </w:p>
        </w:tc>
        <w:tc>
          <w:tcPr>
            <w:tcW w:w="1559" w:type="dxa"/>
          </w:tcPr>
          <w:p w:rsidR="008B3A38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4.500,00</w:t>
            </w:r>
          </w:p>
        </w:tc>
        <w:tc>
          <w:tcPr>
            <w:tcW w:w="1525" w:type="dxa"/>
          </w:tcPr>
          <w:p w:rsidR="008B3A38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44130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2C4970" w:rsidRPr="008D20BC" w:rsidRDefault="002C4970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C4970" w:rsidRPr="008D20BC" w:rsidRDefault="002C4970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2C4970" w:rsidRPr="008D20BC" w:rsidRDefault="008D20BC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2C4970" w:rsidRPr="008D20BC" w:rsidRDefault="008D20BC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AKTIV</w:t>
            </w:r>
          </w:p>
        </w:tc>
        <w:tc>
          <w:tcPr>
            <w:tcW w:w="1418" w:type="dxa"/>
          </w:tcPr>
          <w:p w:rsidR="002C4970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1.300,00</w:t>
            </w:r>
          </w:p>
        </w:tc>
        <w:tc>
          <w:tcPr>
            <w:tcW w:w="1559" w:type="dxa"/>
          </w:tcPr>
          <w:p w:rsidR="002C4970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2C4970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1.300,00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20BC" w:rsidRPr="008D20BC" w:rsidRDefault="008D20BC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D20BC" w:rsidRPr="008D20BC" w:rsidRDefault="008D20BC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8D20BC" w:rsidRDefault="008D20BC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</w:tcPr>
          <w:p w:rsidR="008D20BC" w:rsidRDefault="008D20BC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PSIHOLOŠKA KRIZNA SITUACIJA</w:t>
            </w:r>
          </w:p>
        </w:tc>
        <w:tc>
          <w:tcPr>
            <w:tcW w:w="1418" w:type="dxa"/>
          </w:tcPr>
          <w:p w:rsidR="008D20BC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42.310,31</w:t>
            </w:r>
          </w:p>
        </w:tc>
        <w:tc>
          <w:tcPr>
            <w:tcW w:w="1559" w:type="dxa"/>
          </w:tcPr>
          <w:p w:rsidR="008D20BC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41.695,31</w:t>
            </w:r>
          </w:p>
        </w:tc>
        <w:tc>
          <w:tcPr>
            <w:tcW w:w="1525" w:type="dxa"/>
          </w:tcPr>
          <w:p w:rsidR="008D20BC" w:rsidRPr="001D3642" w:rsidRDefault="008D20BC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615,00</w:t>
            </w:r>
          </w:p>
        </w:tc>
      </w:tr>
      <w:tr w:rsidR="008D20BC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D20BC" w:rsidRPr="008D20BC" w:rsidRDefault="008D20BC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D20BC" w:rsidRDefault="008D20BC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MZOŠ</w:t>
            </w:r>
          </w:p>
        </w:tc>
        <w:tc>
          <w:tcPr>
            <w:tcW w:w="1134" w:type="dxa"/>
          </w:tcPr>
          <w:p w:rsidR="008D20BC" w:rsidRDefault="008D20BC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</w:tcPr>
          <w:p w:rsidR="008D20BC" w:rsidRDefault="008D20BC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COVID TESTIRANJA</w:t>
            </w:r>
          </w:p>
        </w:tc>
        <w:tc>
          <w:tcPr>
            <w:tcW w:w="1418" w:type="dxa"/>
          </w:tcPr>
          <w:p w:rsidR="008D20BC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3.540,00</w:t>
            </w:r>
          </w:p>
        </w:tc>
        <w:tc>
          <w:tcPr>
            <w:tcW w:w="1559" w:type="dxa"/>
          </w:tcPr>
          <w:p w:rsidR="008D20BC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7.760,00</w:t>
            </w:r>
          </w:p>
        </w:tc>
        <w:tc>
          <w:tcPr>
            <w:tcW w:w="1525" w:type="dxa"/>
          </w:tcPr>
          <w:p w:rsidR="008D20BC" w:rsidRPr="001D3642" w:rsidRDefault="008D20BC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-4.220,00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B3A38" w:rsidRPr="008D20BC" w:rsidRDefault="002C2E2E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8B3A38" w:rsidRPr="008D20BC" w:rsidRDefault="002C2E2E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SMŽ-DEC.</w:t>
            </w:r>
            <w:r w:rsidR="00FC087F" w:rsidRPr="008D20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SREDSTVA</w:t>
            </w:r>
          </w:p>
        </w:tc>
        <w:tc>
          <w:tcPr>
            <w:tcW w:w="1134" w:type="dxa"/>
          </w:tcPr>
          <w:p w:rsidR="008B3A38" w:rsidRPr="008D20BC" w:rsidRDefault="002C2E2E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8B3A38" w:rsidRPr="008D20BC" w:rsidRDefault="002C2E2E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DEC.</w:t>
            </w:r>
            <w:r w:rsidR="00FC087F" w:rsidRPr="008D20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SREDSTVA</w:t>
            </w:r>
          </w:p>
        </w:tc>
        <w:tc>
          <w:tcPr>
            <w:tcW w:w="1418" w:type="dxa"/>
          </w:tcPr>
          <w:p w:rsidR="008B3A38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310.000,00</w:t>
            </w:r>
          </w:p>
        </w:tc>
        <w:tc>
          <w:tcPr>
            <w:tcW w:w="1559" w:type="dxa"/>
          </w:tcPr>
          <w:p w:rsidR="008B3A38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358.859,54</w:t>
            </w:r>
          </w:p>
        </w:tc>
        <w:tc>
          <w:tcPr>
            <w:tcW w:w="1525" w:type="dxa"/>
          </w:tcPr>
          <w:p w:rsidR="008B3A38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-48.859,54</w:t>
            </w:r>
          </w:p>
        </w:tc>
      </w:tr>
      <w:tr w:rsidR="008D20BC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C63B16" w:rsidRPr="008D20BC" w:rsidRDefault="00C63B16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63B16" w:rsidRPr="008D20BC" w:rsidRDefault="00C63B16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C63B16" w:rsidRPr="008D20BC" w:rsidRDefault="00C63B16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C63B16" w:rsidRPr="008D20BC" w:rsidRDefault="00C63B16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IZVANREDNI MATERIJALNI TROŠKOVI</w:t>
            </w:r>
          </w:p>
        </w:tc>
        <w:tc>
          <w:tcPr>
            <w:tcW w:w="1418" w:type="dxa"/>
          </w:tcPr>
          <w:p w:rsidR="00C63B16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573.104,55</w:t>
            </w:r>
          </w:p>
        </w:tc>
        <w:tc>
          <w:tcPr>
            <w:tcW w:w="1559" w:type="dxa"/>
          </w:tcPr>
          <w:p w:rsidR="00C63B16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573.104,55</w:t>
            </w:r>
          </w:p>
        </w:tc>
        <w:tc>
          <w:tcPr>
            <w:tcW w:w="1525" w:type="dxa"/>
          </w:tcPr>
          <w:p w:rsidR="00C63B16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D3642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0A61DF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A61DF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1D3642" w:rsidRPr="008D20BC" w:rsidRDefault="001D3642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1D3642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GIMSI</w:t>
            </w:r>
          </w:p>
          <w:p w:rsidR="000A61DF" w:rsidRDefault="000A61D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1DF" w:rsidRDefault="000A61D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1DF" w:rsidRDefault="000A61D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61DF" w:rsidRPr="008D20BC" w:rsidRDefault="000A61D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D3642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9.450,00</w:t>
            </w:r>
          </w:p>
        </w:tc>
        <w:tc>
          <w:tcPr>
            <w:tcW w:w="1559" w:type="dxa"/>
          </w:tcPr>
          <w:p w:rsidR="001D3642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1D3642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9.450,00</w:t>
            </w:r>
          </w:p>
        </w:tc>
      </w:tr>
      <w:tr w:rsidR="008D20BC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 VLASTITI I OSTALI PRIHODI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NATJECANJE UČENIKA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1.600,00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2.600,00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-1.000,00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O ISTALI PRIHODI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CRVENI KRIŽ GIMNAZIJAE SISAK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6.824,18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642">
              <w:rPr>
                <w:rFonts w:ascii="Times New Roman" w:hAnsi="Times New Roman" w:cs="Times New Roman"/>
                <w:b/>
                <w:sz w:val="20"/>
                <w:szCs w:val="20"/>
              </w:rPr>
              <w:t>-6.824,18</w:t>
            </w:r>
          </w:p>
        </w:tc>
      </w:tr>
      <w:tr w:rsidR="008D20BC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 VLASTITI I OSTALI PRIHODI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PRIHODI OD IZN. STANOVA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360,00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360,00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 VLASTITI I OSTALI PRIHODI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PRIHODI OD NEF. IMOVINE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1.848,00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1.848,00</w:t>
            </w:r>
          </w:p>
        </w:tc>
      </w:tr>
      <w:tr w:rsidR="008D20BC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 VLASTITI I OSTALI PRIHODI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DONACIJE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58.511,71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58.511,71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1D3642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1D3642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D364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 VLASTITI I OSTALI PRIHODI</w:t>
            </w:r>
          </w:p>
        </w:tc>
        <w:tc>
          <w:tcPr>
            <w:tcW w:w="1134" w:type="dxa"/>
          </w:tcPr>
          <w:p w:rsidR="001D3642" w:rsidRPr="008D20BC" w:rsidRDefault="001D3642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</w:tcPr>
          <w:p w:rsidR="001D3642" w:rsidRPr="008D20BC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EU</w:t>
            </w:r>
          </w:p>
        </w:tc>
        <w:tc>
          <w:tcPr>
            <w:tcW w:w="1418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875,00</w:t>
            </w:r>
          </w:p>
        </w:tc>
        <w:tc>
          <w:tcPr>
            <w:tcW w:w="1559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1.404,00</w:t>
            </w:r>
          </w:p>
        </w:tc>
        <w:tc>
          <w:tcPr>
            <w:tcW w:w="1525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-529,00</w:t>
            </w:r>
          </w:p>
        </w:tc>
      </w:tr>
      <w:tr w:rsidR="008D20BC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PROHODI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ČISTI VLASTITI PRIHODI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1.414,07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459,40</w:t>
            </w:r>
          </w:p>
        </w:tc>
        <w:tc>
          <w:tcPr>
            <w:tcW w:w="1525" w:type="dxa"/>
          </w:tcPr>
          <w:p w:rsidR="00FC087F" w:rsidRPr="001D3642" w:rsidRDefault="001D3642" w:rsidP="00692DDA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954,67</w:t>
            </w:r>
          </w:p>
        </w:tc>
      </w:tr>
      <w:tr w:rsidR="008D20BC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 VLASTITI I OSTALI PRIHODI</w:t>
            </w:r>
          </w:p>
        </w:tc>
        <w:tc>
          <w:tcPr>
            <w:tcW w:w="1134" w:type="dxa"/>
          </w:tcPr>
          <w:p w:rsidR="00FC087F" w:rsidRPr="008D20BC" w:rsidRDefault="00FC087F" w:rsidP="002C2E2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FC087F" w:rsidRPr="008D20BC" w:rsidRDefault="00FC087F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100 OBLJETNICA ŠKOLE</w:t>
            </w:r>
          </w:p>
        </w:tc>
        <w:tc>
          <w:tcPr>
            <w:tcW w:w="1418" w:type="dxa"/>
          </w:tcPr>
          <w:p w:rsidR="003D30E7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400,00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400,00</w:t>
            </w:r>
          </w:p>
        </w:tc>
      </w:tr>
      <w:tr w:rsidR="001D3642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8D20BC" w:rsidRDefault="00FC087F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FC087F" w:rsidRPr="008D20BC" w:rsidRDefault="00FC087F" w:rsidP="003241C6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FC087F" w:rsidRPr="008D20BC" w:rsidRDefault="00FC087F" w:rsidP="003D30E7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D30E7" w:rsidRPr="008D20B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C087F" w:rsidRPr="008D20BC" w:rsidRDefault="003D30E7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PROGRAM MOBILNOST</w:t>
            </w:r>
          </w:p>
        </w:tc>
        <w:tc>
          <w:tcPr>
            <w:tcW w:w="1418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10.616,84</w:t>
            </w:r>
          </w:p>
        </w:tc>
        <w:tc>
          <w:tcPr>
            <w:tcW w:w="1525" w:type="dxa"/>
          </w:tcPr>
          <w:p w:rsidR="00FC087F" w:rsidRP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-10.616,84</w:t>
            </w:r>
          </w:p>
        </w:tc>
      </w:tr>
      <w:tr w:rsidR="001D3642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1D3642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D364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3241C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1D3642" w:rsidRPr="008D20BC" w:rsidRDefault="001D3642" w:rsidP="003D30E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</w:tcPr>
          <w:p w:rsidR="001D3642" w:rsidRPr="008D20BC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DONACIJE-POTRES</w:t>
            </w:r>
          </w:p>
        </w:tc>
        <w:tc>
          <w:tcPr>
            <w:tcW w:w="1418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11.200,00</w:t>
            </w:r>
          </w:p>
        </w:tc>
        <w:tc>
          <w:tcPr>
            <w:tcW w:w="1559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11.200,00</w:t>
            </w:r>
          </w:p>
        </w:tc>
      </w:tr>
      <w:tr w:rsidR="001D3642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1D3642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D364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3241C6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1D3642" w:rsidRPr="008D20BC" w:rsidRDefault="001D3642" w:rsidP="003D30E7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</w:tcPr>
          <w:p w:rsidR="001D3642" w:rsidRPr="008D20BC" w:rsidRDefault="001D3642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SPONZORSTVO INTESA SANPAULO</w:t>
            </w:r>
          </w:p>
        </w:tc>
        <w:tc>
          <w:tcPr>
            <w:tcW w:w="1418" w:type="dxa"/>
          </w:tcPr>
          <w:p w:rsid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6.157.763,11</w:t>
            </w:r>
          </w:p>
        </w:tc>
        <w:tc>
          <w:tcPr>
            <w:tcW w:w="1559" w:type="dxa"/>
          </w:tcPr>
          <w:p w:rsid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6.157.763,11</w:t>
            </w:r>
          </w:p>
        </w:tc>
      </w:tr>
      <w:tr w:rsidR="001D3642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1D3642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D364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3241C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1D3642" w:rsidRPr="008D20BC" w:rsidRDefault="001D3642" w:rsidP="003D30E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</w:tcPr>
          <w:p w:rsidR="001D3642" w:rsidRPr="008D20BC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MOBILNOST EU-LTT</w:t>
            </w:r>
          </w:p>
        </w:tc>
        <w:tc>
          <w:tcPr>
            <w:tcW w:w="1418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25.176,20</w:t>
            </w:r>
          </w:p>
        </w:tc>
        <w:tc>
          <w:tcPr>
            <w:tcW w:w="1525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-25.176,20</w:t>
            </w:r>
          </w:p>
        </w:tc>
      </w:tr>
      <w:tr w:rsidR="001D3642" w:rsidRPr="007408D6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1D3642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D364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3241C6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1D3642" w:rsidRPr="008D20BC" w:rsidRDefault="001D3642" w:rsidP="003D30E7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</w:tcPr>
          <w:p w:rsidR="001D3642" w:rsidRPr="008D20BC" w:rsidRDefault="000A61D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DONACIJA Š</w:t>
            </w:r>
            <w:r w:rsidR="001D3642">
              <w:rPr>
                <w:rFonts w:ascii="Times New Roman" w:hAnsi="Times New Roman" w:cs="Times New Roman"/>
                <w:sz w:val="18"/>
                <w:szCs w:val="18"/>
              </w:rPr>
              <w:t>PORTSKO DRUŠTVO</w:t>
            </w:r>
          </w:p>
        </w:tc>
        <w:tc>
          <w:tcPr>
            <w:tcW w:w="1418" w:type="dxa"/>
          </w:tcPr>
          <w:p w:rsid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11.000,00</w:t>
            </w:r>
          </w:p>
        </w:tc>
        <w:tc>
          <w:tcPr>
            <w:tcW w:w="1559" w:type="dxa"/>
          </w:tcPr>
          <w:p w:rsid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25" w:type="dxa"/>
          </w:tcPr>
          <w:p w:rsidR="001D3642" w:rsidRDefault="001D3642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11.000,00</w:t>
            </w:r>
          </w:p>
        </w:tc>
      </w:tr>
      <w:tr w:rsidR="001D3642" w:rsidRPr="007408D6" w:rsidTr="001D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D3642" w:rsidRPr="001D3642" w:rsidRDefault="001D3642" w:rsidP="00D346BA">
            <w:pPr>
              <w:pStyle w:val="Bezproreda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1D3642" w:rsidRPr="008D20BC" w:rsidRDefault="001D3642" w:rsidP="003241C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D20BC">
              <w:rPr>
                <w:rFonts w:ascii="Times New Roman" w:hAnsi="Times New Roman" w:cs="Times New Roman"/>
                <w:sz w:val="18"/>
                <w:szCs w:val="18"/>
              </w:rPr>
              <w:t>ŠKOLA-VLASTITI I OSTALI PRIHODI</w:t>
            </w:r>
          </w:p>
        </w:tc>
        <w:tc>
          <w:tcPr>
            <w:tcW w:w="1134" w:type="dxa"/>
          </w:tcPr>
          <w:p w:rsidR="001D3642" w:rsidRDefault="001D3642" w:rsidP="003D30E7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</w:tcPr>
          <w:p w:rsidR="001D3642" w:rsidRDefault="001D3642" w:rsidP="00D346BA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TAMPON ZONA GIMNAZIJE SISAK</w:t>
            </w:r>
          </w:p>
        </w:tc>
        <w:tc>
          <w:tcPr>
            <w:tcW w:w="1418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700,00</w:t>
            </w:r>
          </w:p>
        </w:tc>
        <w:tc>
          <w:tcPr>
            <w:tcW w:w="1559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393,20</w:t>
            </w:r>
          </w:p>
        </w:tc>
        <w:tc>
          <w:tcPr>
            <w:tcW w:w="1525" w:type="dxa"/>
          </w:tcPr>
          <w:p w:rsidR="001D3642" w:rsidRDefault="001D3642" w:rsidP="002C2E2E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306,80</w:t>
            </w:r>
          </w:p>
        </w:tc>
      </w:tr>
      <w:tr w:rsidR="001D3642" w:rsidRPr="000A61DF" w:rsidTr="001D36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FC087F" w:rsidRPr="000A61DF" w:rsidRDefault="00FC087F" w:rsidP="00D346BA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087F" w:rsidRPr="000A61DF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DF">
              <w:rPr>
                <w:rFonts w:ascii="Times New Roman" w:hAnsi="Times New Roman" w:cs="Times New Roman"/>
                <w:b/>
                <w:sz w:val="20"/>
                <w:szCs w:val="20"/>
              </w:rPr>
              <w:t>UKUPNO VIŠAK:</w:t>
            </w:r>
          </w:p>
        </w:tc>
        <w:tc>
          <w:tcPr>
            <w:tcW w:w="1134" w:type="dxa"/>
          </w:tcPr>
          <w:p w:rsidR="00FC087F" w:rsidRPr="000A61DF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C087F" w:rsidRPr="000A61DF" w:rsidRDefault="00FC087F" w:rsidP="00D346BA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087F" w:rsidRPr="000A61DF" w:rsidRDefault="000A61DF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DF">
              <w:rPr>
                <w:rFonts w:ascii="Times New Roman" w:hAnsi="Times New Roman" w:cs="Times New Roman"/>
                <w:b/>
                <w:sz w:val="20"/>
                <w:szCs w:val="20"/>
              </w:rPr>
              <w:t>14.442.709,61</w:t>
            </w:r>
          </w:p>
        </w:tc>
        <w:tc>
          <w:tcPr>
            <w:tcW w:w="1559" w:type="dxa"/>
          </w:tcPr>
          <w:p w:rsidR="00FC087F" w:rsidRPr="000A61DF" w:rsidRDefault="000A61DF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DF">
              <w:rPr>
                <w:rFonts w:ascii="Times New Roman" w:hAnsi="Times New Roman" w:cs="Times New Roman"/>
                <w:b/>
                <w:sz w:val="20"/>
                <w:szCs w:val="20"/>
              </w:rPr>
              <w:t>8.345.866,02</w:t>
            </w:r>
          </w:p>
        </w:tc>
        <w:tc>
          <w:tcPr>
            <w:tcW w:w="1525" w:type="dxa"/>
          </w:tcPr>
          <w:p w:rsidR="00FC087F" w:rsidRPr="000A61DF" w:rsidRDefault="000A61DF" w:rsidP="002C2E2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1DF">
              <w:rPr>
                <w:rFonts w:ascii="Times New Roman" w:hAnsi="Times New Roman" w:cs="Times New Roman"/>
                <w:b/>
                <w:sz w:val="20"/>
                <w:szCs w:val="20"/>
              </w:rPr>
              <w:t>6.096.843,59</w:t>
            </w:r>
          </w:p>
        </w:tc>
      </w:tr>
    </w:tbl>
    <w:p w:rsidR="00D0624F" w:rsidRPr="000A61DF" w:rsidRDefault="00D0624F" w:rsidP="00D346BA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D44130" w:rsidRPr="007408D6" w:rsidRDefault="00D44130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6EB4" w:rsidRDefault="000A61DF" w:rsidP="00D346B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EB4">
        <w:rPr>
          <w:rFonts w:ascii="Times New Roman" w:hAnsi="Times New Roman" w:cs="Times New Roman"/>
          <w:sz w:val="24"/>
          <w:szCs w:val="24"/>
        </w:rPr>
        <w:t xml:space="preserve">U 2021. godini sklopljen je ugovor o sponzorstvu sa  grupom Intesa Sanpaolo (vodeća bankarska grupa u Italiji) u svrhu ulaganja u </w:t>
      </w:r>
      <w:r w:rsidR="00AD6EB4">
        <w:rPr>
          <w:rFonts w:ascii="Times New Roman" w:hAnsi="Times New Roman" w:cs="Times New Roman"/>
          <w:sz w:val="24"/>
          <w:szCs w:val="24"/>
        </w:rPr>
        <w:t>opremu</w:t>
      </w:r>
      <w:r w:rsidRPr="00AD6EB4">
        <w:rPr>
          <w:rFonts w:ascii="Times New Roman" w:hAnsi="Times New Roman" w:cs="Times New Roman"/>
          <w:sz w:val="24"/>
          <w:szCs w:val="24"/>
        </w:rPr>
        <w:t xml:space="preserve"> Gimnazije Sisak nakon razornog potresa koji se dogodio u 2020. godini. </w:t>
      </w:r>
    </w:p>
    <w:p w:rsidR="00D44130" w:rsidRDefault="000A61DF" w:rsidP="00D346B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D6EB4">
        <w:rPr>
          <w:rFonts w:ascii="Times New Roman" w:hAnsi="Times New Roman" w:cs="Times New Roman"/>
          <w:sz w:val="24"/>
          <w:szCs w:val="24"/>
        </w:rPr>
        <w:lastRenderedPageBreak/>
        <w:t xml:space="preserve">Intesa Sanpaolo je dana 13. listopada 2021. godine uplatila Gimnaziji Sisak </w:t>
      </w:r>
      <w:r w:rsidRPr="00AD6EB4">
        <w:rPr>
          <w:rFonts w:ascii="Times New Roman" w:hAnsi="Times New Roman" w:cs="Times New Roman"/>
          <w:b/>
          <w:sz w:val="24"/>
          <w:szCs w:val="24"/>
        </w:rPr>
        <w:t>819.672,13</w:t>
      </w:r>
      <w:r w:rsidRPr="00AD6EB4">
        <w:rPr>
          <w:rFonts w:ascii="Times New Roman" w:hAnsi="Times New Roman" w:cs="Times New Roman"/>
          <w:sz w:val="24"/>
          <w:szCs w:val="24"/>
        </w:rPr>
        <w:t xml:space="preserve"> eura (po srednjem tečaju  HNB</w:t>
      </w:r>
      <w:r w:rsidR="00AD6EB4">
        <w:rPr>
          <w:rFonts w:ascii="Times New Roman" w:hAnsi="Times New Roman" w:cs="Times New Roman"/>
          <w:sz w:val="24"/>
          <w:szCs w:val="24"/>
        </w:rPr>
        <w:t>-a</w:t>
      </w:r>
      <w:r w:rsidRPr="00AD6EB4">
        <w:rPr>
          <w:rFonts w:ascii="Times New Roman" w:hAnsi="Times New Roman" w:cs="Times New Roman"/>
          <w:sz w:val="24"/>
          <w:szCs w:val="24"/>
        </w:rPr>
        <w:t xml:space="preserve">  na dan uplate iznos u kunama </w:t>
      </w:r>
      <w:r w:rsidR="00AD6EB4">
        <w:rPr>
          <w:rFonts w:ascii="Times New Roman" w:hAnsi="Times New Roman" w:cs="Times New Roman"/>
          <w:sz w:val="24"/>
          <w:szCs w:val="24"/>
        </w:rPr>
        <w:t>iznosi</w:t>
      </w:r>
      <w:r w:rsidRPr="00AD6EB4">
        <w:rPr>
          <w:rFonts w:ascii="Times New Roman" w:hAnsi="Times New Roman" w:cs="Times New Roman"/>
          <w:sz w:val="24"/>
          <w:szCs w:val="24"/>
        </w:rPr>
        <w:t xml:space="preserve"> </w:t>
      </w:r>
      <w:r w:rsidRPr="00AD6EB4">
        <w:rPr>
          <w:rFonts w:ascii="Times New Roman" w:hAnsi="Times New Roman" w:cs="Times New Roman"/>
          <w:b/>
          <w:sz w:val="24"/>
          <w:szCs w:val="24"/>
        </w:rPr>
        <w:t>6.157.763,11</w:t>
      </w:r>
      <w:r w:rsidRPr="00AD6EB4">
        <w:rPr>
          <w:rFonts w:ascii="Times New Roman" w:hAnsi="Times New Roman" w:cs="Times New Roman"/>
          <w:sz w:val="24"/>
          <w:szCs w:val="24"/>
        </w:rPr>
        <w:t xml:space="preserve"> kn)</w:t>
      </w:r>
      <w:r w:rsidR="00AD6EB4" w:rsidRPr="00AD6E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6EB4" w:rsidRDefault="00AD6EB4" w:rsidP="00D346B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6EB4" w:rsidRDefault="00AD6EB4" w:rsidP="00D346B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mogućnost primitka novčanih sredstava od Grupe Intesa Sanpaolo Gimnazija Sisak je otvorila dva žiro računa u PBZ banci (glavni žiro račun i žiro račun za primitak novčanih sredstava). O</w:t>
      </w:r>
      <w:r w:rsidR="00CF2946">
        <w:rPr>
          <w:rFonts w:ascii="Times New Roman" w:hAnsi="Times New Roman" w:cs="Times New Roman"/>
          <w:sz w:val="24"/>
          <w:szCs w:val="24"/>
        </w:rPr>
        <w:t>ba računa su polivalentna</w:t>
      </w:r>
      <w:r>
        <w:rPr>
          <w:rFonts w:ascii="Times New Roman" w:hAnsi="Times New Roman" w:cs="Times New Roman"/>
          <w:sz w:val="24"/>
          <w:szCs w:val="24"/>
        </w:rPr>
        <w:t xml:space="preserve"> (u kunama i u eurima). Otvaranje žiro računa </w:t>
      </w:r>
      <w:r w:rsidR="00CF2946">
        <w:rPr>
          <w:rFonts w:ascii="Times New Roman" w:hAnsi="Times New Roman" w:cs="Times New Roman"/>
          <w:sz w:val="24"/>
          <w:szCs w:val="24"/>
        </w:rPr>
        <w:t xml:space="preserve">u PBZ banci </w:t>
      </w:r>
      <w:r w:rsidR="00D93D1E">
        <w:rPr>
          <w:rFonts w:ascii="Times New Roman" w:hAnsi="Times New Roman" w:cs="Times New Roman"/>
          <w:sz w:val="24"/>
          <w:szCs w:val="24"/>
        </w:rPr>
        <w:t>bio je</w:t>
      </w:r>
      <w:r>
        <w:rPr>
          <w:rFonts w:ascii="Times New Roman" w:hAnsi="Times New Roman" w:cs="Times New Roman"/>
          <w:sz w:val="24"/>
          <w:szCs w:val="24"/>
        </w:rPr>
        <w:t xml:space="preserve"> uvjet</w:t>
      </w:r>
      <w:r w:rsidR="00CF2946">
        <w:rPr>
          <w:rFonts w:ascii="Times New Roman" w:hAnsi="Times New Roman" w:cs="Times New Roman"/>
          <w:sz w:val="24"/>
          <w:szCs w:val="24"/>
        </w:rPr>
        <w:t xml:space="preserve"> Grupe Intesa</w:t>
      </w:r>
      <w:r>
        <w:rPr>
          <w:rFonts w:ascii="Times New Roman" w:hAnsi="Times New Roman" w:cs="Times New Roman"/>
          <w:sz w:val="24"/>
          <w:szCs w:val="24"/>
        </w:rPr>
        <w:t xml:space="preserve"> Sanpaolo.</w:t>
      </w:r>
    </w:p>
    <w:p w:rsidR="00AD6EB4" w:rsidRDefault="00AD6EB4" w:rsidP="00D346B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6EB4" w:rsidRPr="00AD6EB4" w:rsidRDefault="00AD6EB4" w:rsidP="00D346B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Primljena novčana sredstva će se utrošiti prema ugovornim obvezama.</w:t>
      </w:r>
    </w:p>
    <w:p w:rsidR="00D44130" w:rsidRPr="007408D6" w:rsidRDefault="00D44130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4130" w:rsidRPr="007408D6" w:rsidRDefault="00D44130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C07F2" w:rsidRPr="007408D6" w:rsidRDefault="00D44130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408D6">
        <w:rPr>
          <w:rFonts w:ascii="Times New Roman" w:hAnsi="Times New Roman" w:cs="Times New Roman"/>
          <w:b/>
          <w:sz w:val="24"/>
          <w:szCs w:val="24"/>
        </w:rPr>
        <w:t>BILJEŠKE UZ BILANCU</w:t>
      </w:r>
    </w:p>
    <w:p w:rsidR="00D44130" w:rsidRPr="007408D6" w:rsidRDefault="00D44130" w:rsidP="00D346B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44130" w:rsidRPr="007408D6" w:rsidRDefault="00D44130" w:rsidP="00D44130">
      <w:pPr>
        <w:numPr>
          <w:ilvl w:val="0"/>
          <w:numId w:val="8"/>
        </w:numPr>
        <w:rPr>
          <w:b/>
          <w:i/>
        </w:rPr>
      </w:pPr>
      <w:r w:rsidRPr="007408D6">
        <w:rPr>
          <w:b/>
          <w:i/>
        </w:rPr>
        <w:t xml:space="preserve">Dugotrajne nefinancijske imovine za rashod i isknjižavanje ima u vrijednosti u iznosu od 0,00 kn. </w:t>
      </w:r>
    </w:p>
    <w:p w:rsidR="00D44130" w:rsidRPr="007408D6" w:rsidRDefault="00D44130" w:rsidP="00D44130"/>
    <w:p w:rsidR="00D44130" w:rsidRPr="007408D6" w:rsidRDefault="00D44130" w:rsidP="00D44130">
      <w:pPr>
        <w:numPr>
          <w:ilvl w:val="0"/>
          <w:numId w:val="7"/>
        </w:numPr>
        <w:rPr>
          <w:b/>
          <w:i/>
        </w:rPr>
      </w:pPr>
      <w:r w:rsidRPr="007408D6">
        <w:rPr>
          <w:b/>
          <w:i/>
        </w:rPr>
        <w:t>Stanje Financijske imovine pr</w:t>
      </w:r>
      <w:r w:rsidR="00CF2946">
        <w:rPr>
          <w:b/>
          <w:i/>
        </w:rPr>
        <w:t>ema  izvješću popisnih komisija;</w:t>
      </w:r>
    </w:p>
    <w:p w:rsidR="00D44130" w:rsidRPr="007408D6" w:rsidRDefault="00D44130" w:rsidP="00D44130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959"/>
        <w:gridCol w:w="5233"/>
        <w:gridCol w:w="3096"/>
      </w:tblGrid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Red.</w:t>
            </w:r>
          </w:p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br.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Naziv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Iznos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1.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</w:pPr>
            <w:r w:rsidRPr="007408D6">
              <w:t>STANJE BLAGAJNE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0,00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2.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</w:pPr>
            <w:r w:rsidRPr="007408D6">
              <w:t>STANJE ŽIRO RAČUNA OTP BANKA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277.415,02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3.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</w:pPr>
            <w:r w:rsidRPr="007408D6">
              <w:t>STANJE ŽIRO RAČUNA PBZ 45309 KN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279,40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4.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</w:pPr>
            <w:r w:rsidRPr="007408D6">
              <w:t>STANJE ŽIRO RAČUNA PBZ 45573 KN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325,20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5.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</w:pPr>
            <w:r w:rsidRPr="007408D6">
              <w:t>STANJE ŽIRO RAČUNA PBZ 45573 EUR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6.157.762,31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6.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</w:pPr>
            <w:r w:rsidRPr="007408D6">
              <w:t>POTRAŽIVANJA OD ZAPOSLENIH TEMELJEM PLAĆA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8.252,25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7.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</w:pPr>
            <w:r w:rsidRPr="007408D6">
              <w:t>POTRAŽIVANJE DUG.NEF.IMOVINE-STANOVI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34.710,02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8.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</w:pPr>
            <w:r w:rsidRPr="007408D6">
              <w:t>OSTALA POTRAŽIVANJA PLAĆA 12/2020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620.150,18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9.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</w:pPr>
            <w:r w:rsidRPr="007408D6">
              <w:t>POTRAŽIVANJA ZA BOLOVANJA PREKO 42 DANA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31.086,18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10.</w:t>
            </w: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</w:pPr>
            <w:r w:rsidRPr="007408D6">
              <w:t>POTRAŽIVANJE ZA DOPRINOSE-POREZNA UPRAVA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0,22</w:t>
            </w:r>
          </w:p>
        </w:tc>
      </w:tr>
      <w:tr w:rsidR="00D44130" w:rsidRPr="007408D6" w:rsidTr="00D44130">
        <w:tc>
          <w:tcPr>
            <w:tcW w:w="9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b/>
                <w:bCs/>
              </w:rPr>
            </w:pPr>
          </w:p>
        </w:tc>
        <w:tc>
          <w:tcPr>
            <w:tcW w:w="523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</w:pPr>
            <w:r w:rsidRPr="007408D6">
              <w:rPr>
                <w:b/>
              </w:rPr>
              <w:t>UKUPNO POTRAŽIVANJA</w:t>
            </w:r>
            <w:r w:rsidRPr="007408D6">
              <w:t>: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694.198,85</w:t>
            </w:r>
          </w:p>
        </w:tc>
      </w:tr>
    </w:tbl>
    <w:p w:rsidR="00D44130" w:rsidRPr="007408D6" w:rsidRDefault="00D44130" w:rsidP="00D44130"/>
    <w:p w:rsidR="00D44130" w:rsidRPr="007408D6" w:rsidRDefault="00D44130" w:rsidP="00D44130">
      <w:r w:rsidRPr="007408D6">
        <w:t xml:space="preserve">Komisija središnjeg povjerenstva utvrdila je potraživanje za ovrhu </w:t>
      </w:r>
      <w:proofErr w:type="spellStart"/>
      <w:r w:rsidRPr="007408D6">
        <w:t>Grabovica</w:t>
      </w:r>
      <w:proofErr w:type="spellEnd"/>
      <w:r w:rsidRPr="007408D6">
        <w:t xml:space="preserve"> u iznosu od 4.307,62 kn koje je iz perioda prije 15 godina da se zbog zastare potraživanje (zatvori) rasknjiži kao i obveze za zatezne kamate u iznosu od 21,62 kn.</w:t>
      </w:r>
    </w:p>
    <w:p w:rsidR="00D44130" w:rsidRPr="007408D6" w:rsidRDefault="00D44130" w:rsidP="00D44130"/>
    <w:p w:rsidR="00D44130" w:rsidRPr="007408D6" w:rsidRDefault="00D44130" w:rsidP="00D44130">
      <w:pPr>
        <w:numPr>
          <w:ilvl w:val="0"/>
          <w:numId w:val="7"/>
        </w:numPr>
        <w:rPr>
          <w:b/>
          <w:i/>
        </w:rPr>
      </w:pPr>
      <w:r w:rsidRPr="007408D6">
        <w:rPr>
          <w:b/>
          <w:i/>
        </w:rPr>
        <w:t>Utvrđeno je stanje obveza prema izvješću popisne komisije koje iznosi:</w:t>
      </w:r>
    </w:p>
    <w:p w:rsidR="00D44130" w:rsidRPr="007408D6" w:rsidRDefault="00D44130" w:rsidP="00D44130"/>
    <w:p w:rsidR="00D44130" w:rsidRPr="007408D6" w:rsidRDefault="00D44130" w:rsidP="00D44130">
      <w:pPr>
        <w:ind w:left="720"/>
      </w:pPr>
      <w:r w:rsidRPr="007408D6">
        <w:t xml:space="preserve">Obveze - (plaća 12/2021, bolovanja,decentralizirano,ostalo) = </w:t>
      </w:r>
      <w:r w:rsidRPr="007408D6">
        <w:rPr>
          <w:b/>
        </w:rPr>
        <w:t>66</w:t>
      </w:r>
      <w:r w:rsidR="00CF2946">
        <w:rPr>
          <w:b/>
        </w:rPr>
        <w:t>8</w:t>
      </w:r>
      <w:r w:rsidRPr="007408D6">
        <w:rPr>
          <w:b/>
        </w:rPr>
        <w:t>.</w:t>
      </w:r>
      <w:r w:rsidR="00CF2946">
        <w:rPr>
          <w:b/>
        </w:rPr>
        <w:t>063</w:t>
      </w:r>
      <w:r w:rsidRPr="007408D6">
        <w:rPr>
          <w:b/>
        </w:rPr>
        <w:t>,</w:t>
      </w:r>
      <w:r w:rsidR="00CF2946">
        <w:rPr>
          <w:b/>
        </w:rPr>
        <w:t>59</w:t>
      </w:r>
      <w:r w:rsidRPr="007408D6">
        <w:t xml:space="preserve"> </w:t>
      </w:r>
      <w:r w:rsidRPr="007408D6">
        <w:rPr>
          <w:b/>
        </w:rPr>
        <w:t>kn</w:t>
      </w:r>
    </w:p>
    <w:p w:rsidR="00D44130" w:rsidRPr="007408D6" w:rsidRDefault="00D44130" w:rsidP="00D44130"/>
    <w:p w:rsidR="00D44130" w:rsidRPr="007408D6" w:rsidRDefault="00D44130" w:rsidP="00D44130">
      <w:pPr>
        <w:numPr>
          <w:ilvl w:val="0"/>
          <w:numId w:val="7"/>
        </w:numPr>
        <w:rPr>
          <w:b/>
          <w:i/>
        </w:rPr>
      </w:pPr>
      <w:r w:rsidRPr="007408D6">
        <w:rPr>
          <w:b/>
          <w:i/>
        </w:rPr>
        <w:t>Na prijedlog popisnih komisija sitnog inventara i uvida u iste rashoda ima u iznosu od 0,00 kuna.</w:t>
      </w:r>
    </w:p>
    <w:p w:rsidR="00D44130" w:rsidRPr="007408D6" w:rsidRDefault="00D44130" w:rsidP="00D44130">
      <w:pPr>
        <w:rPr>
          <w:b/>
          <w:i/>
        </w:rPr>
      </w:pPr>
    </w:p>
    <w:p w:rsidR="00D44130" w:rsidRPr="007408D6" w:rsidRDefault="00D44130" w:rsidP="00D44130">
      <w:r w:rsidRPr="007408D6">
        <w:lastRenderedPageBreak/>
        <w:t xml:space="preserve">Inventurna komisija utvrdila je da knjigovodstvena vrijednost ukupnog iznosa sitnog inventara nije identična sa inventurnim listama u iznosu od 21.609,07 kn. </w:t>
      </w:r>
      <w:r w:rsidR="00CF2946">
        <w:t>Razlika je izvršena knjiženjem u financijskom knjigovodstvu.</w:t>
      </w:r>
    </w:p>
    <w:p w:rsidR="00D44130" w:rsidRPr="007408D6" w:rsidRDefault="00D44130" w:rsidP="00D44130"/>
    <w:p w:rsidR="00D44130" w:rsidRPr="007408D6" w:rsidRDefault="00D44130" w:rsidP="00D44130"/>
    <w:p w:rsidR="00D44130" w:rsidRPr="007408D6" w:rsidRDefault="00D44130" w:rsidP="00D44130">
      <w:pPr>
        <w:numPr>
          <w:ilvl w:val="0"/>
          <w:numId w:val="7"/>
        </w:numPr>
        <w:rPr>
          <w:b/>
          <w:i/>
        </w:rPr>
      </w:pPr>
      <w:r w:rsidRPr="007408D6">
        <w:rPr>
          <w:b/>
          <w:i/>
        </w:rPr>
        <w:t>Povjerenstvo za popis nabavljenih knjiga u 2020. godine  utvrdilo je slijedeće:</w:t>
      </w:r>
    </w:p>
    <w:p w:rsidR="00D44130" w:rsidRPr="007408D6" w:rsidRDefault="00D44130" w:rsidP="00D44130"/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690"/>
        <w:gridCol w:w="5507"/>
        <w:gridCol w:w="3091"/>
      </w:tblGrid>
      <w:tr w:rsidR="00D44130" w:rsidRPr="007408D6" w:rsidTr="00D44130"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Red.</w:t>
            </w:r>
          </w:p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Br.</w:t>
            </w:r>
          </w:p>
        </w:tc>
        <w:tc>
          <w:tcPr>
            <w:tcW w:w="551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Vrsta nabave knjiga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Iznos</w:t>
            </w:r>
          </w:p>
        </w:tc>
      </w:tr>
      <w:tr w:rsidR="00D44130" w:rsidRPr="007408D6" w:rsidTr="00D44130"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rPr>
                <w:b/>
                <w:bCs/>
              </w:rPr>
            </w:pPr>
            <w:r w:rsidRPr="007408D6">
              <w:rPr>
                <w:b/>
                <w:bCs/>
              </w:rPr>
              <w:t>1.</w:t>
            </w:r>
          </w:p>
        </w:tc>
        <w:tc>
          <w:tcPr>
            <w:tcW w:w="5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r w:rsidRPr="007408D6">
              <w:t>Nabavljene knjige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4.500,00</w:t>
            </w:r>
          </w:p>
        </w:tc>
      </w:tr>
      <w:tr w:rsidR="00D44130" w:rsidRPr="007408D6" w:rsidTr="00D44130"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rPr>
                <w:b/>
                <w:bCs/>
              </w:rPr>
            </w:pPr>
            <w:r w:rsidRPr="007408D6">
              <w:rPr>
                <w:b/>
                <w:bCs/>
              </w:rPr>
              <w:t>2.</w:t>
            </w:r>
          </w:p>
        </w:tc>
        <w:tc>
          <w:tcPr>
            <w:tcW w:w="5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r w:rsidRPr="007408D6">
              <w:t>Donacija knjiga od fizičkih osoba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12.172,09</w:t>
            </w:r>
          </w:p>
        </w:tc>
      </w:tr>
      <w:tr w:rsidR="00D44130" w:rsidRPr="007408D6" w:rsidTr="00D44130"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rPr>
                <w:b/>
                <w:bCs/>
              </w:rPr>
            </w:pPr>
          </w:p>
        </w:tc>
        <w:tc>
          <w:tcPr>
            <w:tcW w:w="5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rPr>
                <w:b/>
              </w:rPr>
            </w:pPr>
            <w:r w:rsidRPr="007408D6">
              <w:rPr>
                <w:b/>
              </w:rPr>
              <w:t>UKUPNO:</w:t>
            </w:r>
          </w:p>
        </w:tc>
        <w:tc>
          <w:tcPr>
            <w:tcW w:w="30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16.672,09</w:t>
            </w:r>
          </w:p>
        </w:tc>
      </w:tr>
    </w:tbl>
    <w:p w:rsidR="00D44130" w:rsidRPr="007408D6" w:rsidRDefault="00D44130" w:rsidP="00D44130"/>
    <w:p w:rsidR="00D44130" w:rsidRPr="007408D6" w:rsidRDefault="00D44130" w:rsidP="00D44130"/>
    <w:p w:rsidR="00D44130" w:rsidRPr="007408D6" w:rsidRDefault="00D44130" w:rsidP="00D44130">
      <w:r w:rsidRPr="007408D6">
        <w:t xml:space="preserve">Na prijedlog popisnih komisija knjiga u knjižnici i uvida u iste </w:t>
      </w:r>
      <w:r w:rsidR="00CF2946">
        <w:t>otpisano je</w:t>
      </w:r>
      <w:r w:rsidRPr="007408D6">
        <w:t xml:space="preserve"> </w:t>
      </w:r>
      <w:r w:rsidRPr="007408D6">
        <w:rPr>
          <w:b/>
        </w:rPr>
        <w:t>1194</w:t>
      </w:r>
      <w:r w:rsidRPr="007408D6">
        <w:t xml:space="preserve"> komada knjiga u knjigovodstvenom iznosu od </w:t>
      </w:r>
      <w:r w:rsidRPr="007408D6">
        <w:rPr>
          <w:b/>
        </w:rPr>
        <w:t>1.849,40</w:t>
      </w:r>
      <w:r w:rsidRPr="007408D6">
        <w:t xml:space="preserve"> kune iz 2020. godine koje su se otpisale u 2021. godini. </w:t>
      </w:r>
    </w:p>
    <w:p w:rsidR="00D44130" w:rsidRPr="007408D6" w:rsidRDefault="00D44130" w:rsidP="00D44130"/>
    <w:p w:rsidR="00D44130" w:rsidRPr="007408D6" w:rsidRDefault="00D44130" w:rsidP="00D44130">
      <w:pPr>
        <w:numPr>
          <w:ilvl w:val="0"/>
          <w:numId w:val="7"/>
        </w:numPr>
        <w:rPr>
          <w:b/>
          <w:i/>
        </w:rPr>
      </w:pPr>
      <w:r w:rsidRPr="007408D6">
        <w:rPr>
          <w:b/>
          <w:i/>
        </w:rPr>
        <w:t>Ispravak dugotrajne nefinancijske imovine izvršen je prema važećim stopama ispravka vrijednosti za 2021. godinu i iznosi:</w:t>
      </w:r>
    </w:p>
    <w:p w:rsidR="00D44130" w:rsidRPr="007408D6" w:rsidRDefault="00D44130" w:rsidP="00D44130">
      <w:pPr>
        <w:rPr>
          <w:b/>
          <w:i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691"/>
        <w:gridCol w:w="4164"/>
        <w:gridCol w:w="2130"/>
        <w:gridCol w:w="2303"/>
      </w:tblGrid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Red.</w:t>
            </w:r>
          </w:p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Br.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Ispravak dugotrajne nefinancijske imovine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Konto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Iznos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1.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r w:rsidRPr="007408D6">
              <w:t>GRAĐEVINSKI OBJEKTI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</w:pPr>
            <w:r w:rsidRPr="007408D6">
              <w:t>02921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81.593,61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2.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r w:rsidRPr="007408D6">
              <w:t>OPREMA ZA OBRAZOVANJE-NAMJEŠTAJ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</w:pPr>
            <w:r w:rsidRPr="007408D6">
              <w:t>02922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23.564,90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3.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r w:rsidRPr="007408D6">
              <w:t>OPREMA ZA OBRAZOVANJE-ŠKOLSKA UČILA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</w:pPr>
            <w:r w:rsidRPr="007408D6">
              <w:t>029221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56.787,80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4.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r w:rsidRPr="007408D6">
              <w:t>OPREMA ZA SPORT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</w:pPr>
            <w:r w:rsidRPr="007408D6">
              <w:t>029223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6.484,81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5.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r w:rsidRPr="007408D6">
              <w:t>SPECIJALNI I UNIVERZALNI APARAT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</w:pPr>
            <w:r w:rsidRPr="007408D6">
              <w:t>029224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165,99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6.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r w:rsidRPr="007408D6">
              <w:t>OPREMA ZA ZAGRIJAVANJE I HLAĐENJE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</w:pPr>
            <w:r w:rsidRPr="007408D6">
              <w:t>029225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</w:pPr>
            <w:r w:rsidRPr="007408D6">
              <w:t>44.222,68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  <w:r w:rsidRPr="007408D6">
              <w:rPr>
                <w:b/>
                <w:bCs/>
              </w:rPr>
              <w:t>7.</w:t>
            </w: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r w:rsidRPr="007408D6">
              <w:t>UREDSKA OPREMA I NAMJEŠTAJ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</w:pPr>
            <w:r w:rsidRPr="007408D6">
              <w:t>029226</w:t>
            </w: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</w:pPr>
            <w:r w:rsidRPr="007408D6">
              <w:t>12.556,42</w:t>
            </w:r>
          </w:p>
        </w:tc>
      </w:tr>
      <w:tr w:rsidR="00D44130" w:rsidRPr="007408D6" w:rsidTr="00D44130">
        <w:tc>
          <w:tcPr>
            <w:tcW w:w="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  <w:bCs/>
              </w:rPr>
            </w:pPr>
          </w:p>
        </w:tc>
        <w:tc>
          <w:tcPr>
            <w:tcW w:w="417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rPr>
                <w:b/>
              </w:rPr>
            </w:pPr>
            <w:r w:rsidRPr="007408D6">
              <w:rPr>
                <w:b/>
              </w:rPr>
              <w:t>UKUPNO:</w:t>
            </w:r>
          </w:p>
        </w:tc>
        <w:tc>
          <w:tcPr>
            <w:tcW w:w="21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b/>
              </w:rPr>
            </w:pPr>
          </w:p>
        </w:tc>
        <w:tc>
          <w:tcPr>
            <w:tcW w:w="23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b/>
              </w:rPr>
            </w:pPr>
            <w:r w:rsidRPr="007408D6">
              <w:rPr>
                <w:b/>
              </w:rPr>
              <w:t>225.376,21</w:t>
            </w:r>
          </w:p>
        </w:tc>
      </w:tr>
    </w:tbl>
    <w:p w:rsidR="00D44130" w:rsidRPr="007408D6" w:rsidRDefault="00D44130" w:rsidP="00D44130"/>
    <w:p w:rsidR="00D44130" w:rsidRPr="007408D6" w:rsidRDefault="00D44130" w:rsidP="00D44130"/>
    <w:p w:rsidR="00D44130" w:rsidRPr="007408D6" w:rsidRDefault="00D44130" w:rsidP="00D44130"/>
    <w:p w:rsidR="00D44130" w:rsidRPr="007408D6" w:rsidRDefault="00D44130" w:rsidP="00D44130">
      <w:pPr>
        <w:numPr>
          <w:ilvl w:val="0"/>
          <w:numId w:val="7"/>
        </w:numPr>
        <w:rPr>
          <w:b/>
          <w:i/>
        </w:rPr>
      </w:pPr>
      <w:r w:rsidRPr="007408D6">
        <w:rPr>
          <w:b/>
          <w:i/>
        </w:rPr>
        <w:t>Vrijednost dugotrajne nefinancijske imovine povećana je za novonabavljenu i darivanu opremu u iznosu od  219.206,14 kn od čega za:</w:t>
      </w:r>
    </w:p>
    <w:p w:rsidR="00D44130" w:rsidRPr="007408D6" w:rsidRDefault="00D44130" w:rsidP="00D44130">
      <w:pPr>
        <w:ind w:left="720"/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4A0" w:firstRow="1" w:lastRow="0" w:firstColumn="1" w:lastColumn="0" w:noHBand="0" w:noVBand="1"/>
      </w:tblPr>
      <w:tblGrid>
        <w:gridCol w:w="690"/>
        <w:gridCol w:w="1158"/>
        <w:gridCol w:w="2961"/>
        <w:gridCol w:w="1485"/>
        <w:gridCol w:w="1514"/>
        <w:gridCol w:w="1480"/>
      </w:tblGrid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Red.</w:t>
            </w:r>
          </w:p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Br.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URA-broj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Naziv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Količina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Iznos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Mjesec i g</w:t>
            </w:r>
            <w:r w:rsidRPr="007408D6">
              <w:rPr>
                <w:rFonts w:eastAsia="Calibri"/>
                <w:b/>
                <w:bCs/>
                <w:lang w:eastAsia="en-US"/>
              </w:rPr>
              <w:t>odina nabave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D-3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 xml:space="preserve">PRIJENOSNA RAČUNALA- </w:t>
            </w:r>
            <w:proofErr w:type="spellStart"/>
            <w:r w:rsidRPr="007408D6">
              <w:rPr>
                <w:rFonts w:eastAsia="Calibri"/>
                <w:lang w:eastAsia="en-US"/>
              </w:rPr>
              <w:t>Lenovo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IdeaPad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5 15 ARE05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13.741,80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01/2021.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D-5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Lenovo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IdealPad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Ultraslim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IP3 15,6 </w:t>
            </w:r>
            <w:proofErr w:type="spellStart"/>
            <w:r w:rsidRPr="007408D6">
              <w:rPr>
                <w:rFonts w:eastAsia="Calibri"/>
                <w:lang w:eastAsia="en-US"/>
              </w:rPr>
              <w:t>Platinum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Grey</w:t>
            </w:r>
            <w:proofErr w:type="spellEnd"/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4.875,00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01/2021.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lastRenderedPageBreak/>
              <w:t>2.a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D-5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Lenovo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IdealPad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Ultraslim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IP3 15,6 </w:t>
            </w:r>
            <w:proofErr w:type="spellStart"/>
            <w:r w:rsidRPr="007408D6">
              <w:rPr>
                <w:rFonts w:eastAsia="Calibri"/>
                <w:lang w:eastAsia="en-US"/>
              </w:rPr>
              <w:t>Platinum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Grey</w:t>
            </w:r>
            <w:proofErr w:type="spellEnd"/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3.398,75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01/2021.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2.b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D-5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Lenovo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Tab</w:t>
            </w:r>
            <w:proofErr w:type="spellEnd"/>
            <w:r w:rsidRPr="007408D6">
              <w:rPr>
                <w:rFonts w:eastAsia="Calibri"/>
                <w:lang w:eastAsia="en-US"/>
              </w:rPr>
              <w:t>. M10+</w:t>
            </w:r>
            <w:proofErr w:type="spellStart"/>
            <w:r w:rsidRPr="007408D6">
              <w:rPr>
                <w:rFonts w:eastAsia="Calibri"/>
                <w:lang w:eastAsia="en-US"/>
              </w:rPr>
              <w:t>OctaC</w:t>
            </w:r>
            <w:proofErr w:type="spellEnd"/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22.487,50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01/2021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3.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D-16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 xml:space="preserve">Hladnjak 42 lit. 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599,00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02/2021.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3.a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D-16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 xml:space="preserve">Web kamera HD </w:t>
            </w:r>
            <w:proofErr w:type="spellStart"/>
            <w:r w:rsidRPr="007408D6">
              <w:rPr>
                <w:rFonts w:eastAsia="Calibri"/>
                <w:lang w:eastAsia="en-US"/>
              </w:rPr>
              <w:t>Tyro</w:t>
            </w:r>
            <w:proofErr w:type="spellEnd"/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1.047,00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02/2021.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3.b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D-16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Web kamera 1080P USB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956,00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02/2021.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3.c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D-16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Web kamera FHD 1080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464,00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02/2021.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4.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D-202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Smart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Media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Solutions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408D6">
              <w:rPr>
                <w:rFonts w:eastAsia="Calibri"/>
                <w:lang w:eastAsia="en-US"/>
              </w:rPr>
              <w:t>Func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Mobile- stalak za interaktivni Panel od 120.kg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5.625,00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09/2021.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rFonts w:eastAsia="Calibri"/>
                <w:b/>
                <w:bCs/>
                <w:lang w:eastAsia="en-US"/>
              </w:rPr>
              <w:t>5.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D-293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 xml:space="preserve">Računalo </w:t>
            </w:r>
            <w:proofErr w:type="spellStart"/>
            <w:r w:rsidRPr="007408D6">
              <w:rPr>
                <w:rFonts w:eastAsia="Calibri"/>
                <w:lang w:eastAsia="en-US"/>
              </w:rPr>
              <w:t>Lenovo</w:t>
            </w:r>
            <w:proofErr w:type="spellEnd"/>
            <w:r w:rsidRPr="007408D6">
              <w:rPr>
                <w:rFonts w:eastAsia="Calibri"/>
                <w:lang w:eastAsia="en-US"/>
              </w:rPr>
              <w:t xml:space="preserve"> IC AIO 3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105.000,00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11/2021.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6</w:t>
            </w:r>
            <w:r w:rsidRPr="007408D6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Tem</w:t>
            </w:r>
            <w:proofErr w:type="spellEnd"/>
            <w:r w:rsidRPr="007408D6">
              <w:rPr>
                <w:rFonts w:eastAsia="Calibri"/>
                <w:lang w:eastAsia="en-US"/>
              </w:rPr>
              <w:t>-129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DONACIJA STOLICA PLAVA LOGO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5.150,00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08/2021.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6</w:t>
            </w:r>
            <w:r w:rsidRPr="007408D6">
              <w:rPr>
                <w:rFonts w:eastAsia="Calibri"/>
                <w:b/>
                <w:bCs/>
                <w:lang w:eastAsia="en-US"/>
              </w:rPr>
              <w:t>.a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Tem</w:t>
            </w:r>
            <w:proofErr w:type="spellEnd"/>
            <w:r w:rsidRPr="007408D6">
              <w:rPr>
                <w:rFonts w:eastAsia="Calibri"/>
                <w:lang w:eastAsia="en-US"/>
              </w:rPr>
              <w:t>-129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DONACIJA STOLICA RAZNE BOJE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5.790,00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08/2021.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6</w:t>
            </w:r>
            <w:r w:rsidRPr="007408D6">
              <w:rPr>
                <w:rFonts w:eastAsia="Calibri"/>
                <w:b/>
                <w:bCs/>
                <w:lang w:eastAsia="en-US"/>
              </w:rPr>
              <w:t>.b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Tem</w:t>
            </w:r>
            <w:proofErr w:type="spellEnd"/>
            <w:r w:rsidRPr="007408D6">
              <w:rPr>
                <w:rFonts w:eastAsia="Calibri"/>
                <w:lang w:eastAsia="en-US"/>
              </w:rPr>
              <w:t>-129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DONACIJA KLUPA -2 MJESTA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17.000,00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08/2021.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6</w:t>
            </w:r>
            <w:r w:rsidRPr="007408D6">
              <w:rPr>
                <w:rFonts w:eastAsia="Calibri"/>
                <w:b/>
                <w:bCs/>
                <w:lang w:eastAsia="en-US"/>
              </w:rPr>
              <w:t>.c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Tem</w:t>
            </w:r>
            <w:proofErr w:type="spellEnd"/>
            <w:r w:rsidRPr="007408D6">
              <w:rPr>
                <w:rFonts w:eastAsia="Calibri"/>
                <w:lang w:eastAsia="en-US"/>
              </w:rPr>
              <w:t>-129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DONACIJA KLUPA- 3.MJESTA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16.400,00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08/2021.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7</w:t>
            </w:r>
            <w:r w:rsidRPr="007408D6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D-252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KNJIGE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4.500,00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10/2021.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408D6">
              <w:rPr>
                <w:b/>
                <w:bCs/>
                <w:lang w:eastAsia="en-US"/>
              </w:rPr>
              <w:t>8</w:t>
            </w:r>
            <w:r w:rsidRPr="007408D6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proofErr w:type="spellStart"/>
            <w:r w:rsidRPr="007408D6">
              <w:rPr>
                <w:rFonts w:eastAsia="Calibri"/>
                <w:lang w:eastAsia="en-US"/>
              </w:rPr>
              <w:t>Tem</w:t>
            </w:r>
            <w:proofErr w:type="spellEnd"/>
            <w:r w:rsidRPr="007408D6">
              <w:rPr>
                <w:rFonts w:eastAsia="Calibri"/>
                <w:lang w:eastAsia="en-US"/>
              </w:rPr>
              <w:t>-152</w:t>
            </w: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lef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DONACIJA KNJIGA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right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12.172,09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44130" w:rsidRPr="007408D6" w:rsidRDefault="00D44130" w:rsidP="00D44130">
            <w:pPr>
              <w:jc w:val="center"/>
              <w:rPr>
                <w:rFonts w:eastAsia="Calibri"/>
                <w:lang w:eastAsia="en-US"/>
              </w:rPr>
            </w:pPr>
            <w:r w:rsidRPr="007408D6">
              <w:rPr>
                <w:rFonts w:eastAsia="Calibri"/>
                <w:lang w:eastAsia="en-US"/>
              </w:rPr>
              <w:t>2021</w:t>
            </w:r>
            <w:r w:rsidRPr="007408D6">
              <w:rPr>
                <w:lang w:eastAsia="en-US"/>
              </w:rPr>
              <w:t>.</w:t>
            </w:r>
          </w:p>
        </w:tc>
      </w:tr>
      <w:tr w:rsidR="00D44130" w:rsidRPr="007408D6" w:rsidTr="00D44130">
        <w:tc>
          <w:tcPr>
            <w:tcW w:w="6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b/>
                <w:bCs/>
                <w:color w:val="0070C0"/>
                <w:lang w:eastAsia="en-US"/>
              </w:rPr>
            </w:pPr>
          </w:p>
        </w:tc>
        <w:tc>
          <w:tcPr>
            <w:tcW w:w="11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b/>
                <w:color w:val="0070C0"/>
                <w:lang w:eastAsia="en-US"/>
              </w:rPr>
            </w:pPr>
          </w:p>
        </w:tc>
        <w:tc>
          <w:tcPr>
            <w:tcW w:w="297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b/>
                <w:lang w:eastAsia="en-US"/>
              </w:rPr>
            </w:pPr>
            <w:r w:rsidRPr="007408D6">
              <w:rPr>
                <w:rFonts w:eastAsia="Calibri"/>
                <w:b/>
                <w:lang w:eastAsia="en-US"/>
              </w:rPr>
              <w:t xml:space="preserve">UKUPNO </w:t>
            </w:r>
          </w:p>
        </w:tc>
        <w:tc>
          <w:tcPr>
            <w:tcW w:w="148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right"/>
              <w:rPr>
                <w:rFonts w:eastAsia="Calibri"/>
                <w:b/>
                <w:lang w:eastAsia="en-US"/>
              </w:rPr>
            </w:pPr>
            <w:r w:rsidRPr="007408D6">
              <w:rPr>
                <w:rFonts w:eastAsia="Calibri"/>
                <w:b/>
                <w:lang w:eastAsia="en-US"/>
              </w:rPr>
              <w:t>219.206,14</w:t>
            </w:r>
          </w:p>
        </w:tc>
        <w:tc>
          <w:tcPr>
            <w:tcW w:w="148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D44130" w:rsidRPr="007408D6" w:rsidRDefault="00D44130" w:rsidP="00D44130">
            <w:pPr>
              <w:jc w:val="left"/>
              <w:rPr>
                <w:rFonts w:eastAsia="Calibri"/>
                <w:b/>
                <w:lang w:eastAsia="en-US"/>
              </w:rPr>
            </w:pPr>
          </w:p>
        </w:tc>
      </w:tr>
    </w:tbl>
    <w:p w:rsidR="00D44130" w:rsidRPr="007408D6" w:rsidRDefault="00D44130" w:rsidP="00D44130">
      <w:pPr>
        <w:rPr>
          <w:b/>
        </w:rPr>
      </w:pPr>
    </w:p>
    <w:p w:rsidR="00D44130" w:rsidRPr="007408D6" w:rsidRDefault="00D44130" w:rsidP="00D44130"/>
    <w:p w:rsidR="00D44130" w:rsidRDefault="00D44130" w:rsidP="00D44130">
      <w:r w:rsidRPr="007408D6">
        <w:t xml:space="preserve">U 2021. godini je bilo dodatnih ulaganja na građevinskim objektima – Projekt obnove Gimnazije Sisak – faza 1 u iznosu od </w:t>
      </w:r>
      <w:r w:rsidRPr="007408D6">
        <w:rPr>
          <w:b/>
        </w:rPr>
        <w:t>237.500,00</w:t>
      </w:r>
      <w:r w:rsidRPr="007408D6">
        <w:t xml:space="preserve"> kn što je knjiženo na konto građevinski objekti u pripremi.</w:t>
      </w:r>
    </w:p>
    <w:p w:rsidR="00131EFF" w:rsidRPr="007408D6" w:rsidRDefault="00131EFF" w:rsidP="00D44130"/>
    <w:p w:rsidR="00131EFF" w:rsidRPr="00131EFF" w:rsidRDefault="00131EFF" w:rsidP="00131EFF">
      <w:r w:rsidRPr="00131EFF">
        <w:t>Izvješće za volonterske sate 2020./2021.</w:t>
      </w:r>
      <w:r>
        <w:t xml:space="preserve"> godini</w:t>
      </w:r>
    </w:p>
    <w:p w:rsidR="00131EFF" w:rsidRPr="00131EFF" w:rsidRDefault="00131EFF" w:rsidP="00131EFF">
      <w:r w:rsidRPr="00131EFF">
        <w:t> </w:t>
      </w:r>
    </w:p>
    <w:p w:rsidR="00131EFF" w:rsidRPr="00131EFF" w:rsidRDefault="00131EFF" w:rsidP="00131EFF">
      <w:r w:rsidRPr="00131EFF">
        <w:t xml:space="preserve">U  svim projektima i volonterskim aktivnostima u 2021. sudjelovalo je 85 volontera i volonterki koji su </w:t>
      </w:r>
      <w:r>
        <w:t>ukupno odradili  944 volonterskih sati</w:t>
      </w:r>
      <w:r w:rsidRPr="00131EFF">
        <w:t>.    </w:t>
      </w:r>
    </w:p>
    <w:p w:rsidR="00131EFF" w:rsidRPr="00131EFF" w:rsidRDefault="00131EFF" w:rsidP="00131EFF"/>
    <w:p w:rsidR="00131EFF" w:rsidRPr="00131EFF" w:rsidRDefault="00131EFF" w:rsidP="00131EFF">
      <w:r w:rsidRPr="00131EFF">
        <w:t>Napomena:</w:t>
      </w:r>
    </w:p>
    <w:p w:rsidR="00131EFF" w:rsidRPr="00131EFF" w:rsidRDefault="00131EFF" w:rsidP="00131EFF">
      <w:r w:rsidRPr="00131EFF">
        <w:t>U projektu OMK u periodu od veljače 2020. do svibnja 2021. godine sudjelovao je 31 učenik i 3 mentora. Ukupno - 1488  sati, od toga za</w:t>
      </w:r>
      <w:r>
        <w:t xml:space="preserve"> u</w:t>
      </w:r>
      <w:r w:rsidRPr="00131EFF">
        <w:t xml:space="preserve"> 2021.</w:t>
      </w:r>
      <w:r>
        <w:t xml:space="preserve"> godini</w:t>
      </w:r>
      <w:r w:rsidRPr="00131EFF">
        <w:t xml:space="preserve"> 541 sat.</w:t>
      </w:r>
    </w:p>
    <w:p w:rsidR="00EF3879" w:rsidRPr="007408D6" w:rsidRDefault="00EF3879" w:rsidP="00EF3879">
      <w:pPr>
        <w:rPr>
          <w:b/>
        </w:rPr>
      </w:pPr>
    </w:p>
    <w:p w:rsidR="00D44130" w:rsidRPr="007408D6" w:rsidRDefault="00D44130" w:rsidP="00D44130">
      <w:pPr>
        <w:rPr>
          <w:b/>
        </w:rPr>
      </w:pPr>
      <w:r w:rsidRPr="007408D6">
        <w:rPr>
          <w:b/>
        </w:rPr>
        <w:t xml:space="preserve">Inventuru nije bilo moguće fizički provesti zbog potresa koji se dogodio 29. prosinca 2020.godine. </w:t>
      </w:r>
    </w:p>
    <w:p w:rsidR="00D44130" w:rsidRPr="007408D6" w:rsidRDefault="00D44130" w:rsidP="00D44130">
      <w:pPr>
        <w:rPr>
          <w:b/>
        </w:rPr>
      </w:pPr>
      <w:r w:rsidRPr="007408D6">
        <w:rPr>
          <w:b/>
        </w:rPr>
        <w:t>Zgrada škole je oštećena i zabranjen je ulazak dok se ne obnovi, te je dobila narančastu naljepnicu. Zgrada škole u 2021. godini nije obnovljena.</w:t>
      </w:r>
    </w:p>
    <w:p w:rsidR="00D44130" w:rsidRDefault="00D44130" w:rsidP="00D44130">
      <w:pPr>
        <w:rPr>
          <w:b/>
        </w:rPr>
      </w:pPr>
      <w:r w:rsidRPr="007408D6">
        <w:rPr>
          <w:b/>
        </w:rPr>
        <w:t>Postupak inventure se proveo u papirnatom obliku na temelju podataka iz financijskog knjigovodstva.</w:t>
      </w:r>
    </w:p>
    <w:p w:rsidR="004729E7" w:rsidRDefault="004729E7" w:rsidP="00D44130">
      <w:pPr>
        <w:rPr>
          <w:b/>
        </w:rPr>
      </w:pPr>
    </w:p>
    <w:p w:rsidR="004729E7" w:rsidRDefault="004729E7" w:rsidP="00D44130">
      <w:pPr>
        <w:rPr>
          <w:b/>
        </w:rPr>
      </w:pPr>
    </w:p>
    <w:p w:rsidR="004729E7" w:rsidRPr="004729E7" w:rsidRDefault="004729E7" w:rsidP="00D44130">
      <w:r w:rsidRPr="004729E7">
        <w:t xml:space="preserve">Voditelj računovodstva: </w:t>
      </w:r>
    </w:p>
    <w:p w:rsidR="004729E7" w:rsidRPr="004729E7" w:rsidRDefault="004729E7" w:rsidP="00D44130">
      <w:r w:rsidRPr="004729E7">
        <w:t xml:space="preserve">Marica </w:t>
      </w:r>
      <w:proofErr w:type="spellStart"/>
      <w:r w:rsidRPr="004729E7">
        <w:t>Ščrbak</w:t>
      </w:r>
      <w:proofErr w:type="spellEnd"/>
      <w:r w:rsidRPr="004729E7">
        <w:t xml:space="preserve">, </w:t>
      </w:r>
      <w:proofErr w:type="spellStart"/>
      <w:r w:rsidRPr="004729E7">
        <w:t>mag.oec</w:t>
      </w:r>
      <w:proofErr w:type="spellEnd"/>
      <w:r w:rsidRPr="004729E7">
        <w:t>.</w:t>
      </w:r>
    </w:p>
    <w:p w:rsidR="004729E7" w:rsidRPr="004729E7" w:rsidRDefault="004729E7" w:rsidP="004729E7">
      <w:pPr>
        <w:jc w:val="right"/>
      </w:pPr>
      <w:r w:rsidRPr="004729E7">
        <w:t>Ravnatelj škole:</w:t>
      </w:r>
    </w:p>
    <w:p w:rsidR="00FC07F2" w:rsidRPr="007408D6" w:rsidRDefault="004729E7" w:rsidP="00025490">
      <w:pPr>
        <w:jc w:val="right"/>
      </w:pPr>
      <w:r w:rsidRPr="004729E7">
        <w:t xml:space="preserve">Božidar Dujmić, prof.                                        </w:t>
      </w:r>
      <w:r w:rsidR="00025490">
        <w:t xml:space="preserve">                 </w:t>
      </w:r>
    </w:p>
    <w:sectPr w:rsidR="00FC07F2" w:rsidRPr="00740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23A"/>
    <w:multiLevelType w:val="hybridMultilevel"/>
    <w:tmpl w:val="0ABE6F4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61C2"/>
    <w:multiLevelType w:val="hybridMultilevel"/>
    <w:tmpl w:val="217E3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53878"/>
    <w:multiLevelType w:val="hybridMultilevel"/>
    <w:tmpl w:val="2E8038D8"/>
    <w:lvl w:ilvl="0" w:tplc="1A768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824436"/>
    <w:multiLevelType w:val="hybridMultilevel"/>
    <w:tmpl w:val="C18CBF88"/>
    <w:lvl w:ilvl="0" w:tplc="6A247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0197E"/>
    <w:multiLevelType w:val="hybridMultilevel"/>
    <w:tmpl w:val="6890C9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685878"/>
    <w:multiLevelType w:val="hybridMultilevel"/>
    <w:tmpl w:val="D5E0B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E0A35"/>
    <w:multiLevelType w:val="hybridMultilevel"/>
    <w:tmpl w:val="CCA69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C520A"/>
    <w:multiLevelType w:val="hybridMultilevel"/>
    <w:tmpl w:val="3B08FE6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37BC1"/>
    <w:multiLevelType w:val="hybridMultilevel"/>
    <w:tmpl w:val="A8E4D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BA"/>
    <w:rsid w:val="0001686B"/>
    <w:rsid w:val="00025490"/>
    <w:rsid w:val="00036E8E"/>
    <w:rsid w:val="0004048A"/>
    <w:rsid w:val="000A61DF"/>
    <w:rsid w:val="000F53A9"/>
    <w:rsid w:val="00114F90"/>
    <w:rsid w:val="0013147D"/>
    <w:rsid w:val="00131EFF"/>
    <w:rsid w:val="00182266"/>
    <w:rsid w:val="00191CC7"/>
    <w:rsid w:val="001D1FF9"/>
    <w:rsid w:val="001D3642"/>
    <w:rsid w:val="00204C5B"/>
    <w:rsid w:val="002358D0"/>
    <w:rsid w:val="00252BAB"/>
    <w:rsid w:val="002C2E2E"/>
    <w:rsid w:val="002C4970"/>
    <w:rsid w:val="002C6094"/>
    <w:rsid w:val="003241C6"/>
    <w:rsid w:val="003D30E7"/>
    <w:rsid w:val="00441267"/>
    <w:rsid w:val="00466425"/>
    <w:rsid w:val="004729E7"/>
    <w:rsid w:val="00485B95"/>
    <w:rsid w:val="00555984"/>
    <w:rsid w:val="005E3129"/>
    <w:rsid w:val="005E4CAC"/>
    <w:rsid w:val="005F030C"/>
    <w:rsid w:val="005F75C4"/>
    <w:rsid w:val="00633829"/>
    <w:rsid w:val="00652C4F"/>
    <w:rsid w:val="00690448"/>
    <w:rsid w:val="00692DDA"/>
    <w:rsid w:val="00697CEC"/>
    <w:rsid w:val="007408D6"/>
    <w:rsid w:val="007553E1"/>
    <w:rsid w:val="0082024F"/>
    <w:rsid w:val="00832A41"/>
    <w:rsid w:val="0085345F"/>
    <w:rsid w:val="008A4D44"/>
    <w:rsid w:val="008B3A38"/>
    <w:rsid w:val="008C417E"/>
    <w:rsid w:val="008D20BC"/>
    <w:rsid w:val="00907312"/>
    <w:rsid w:val="009717C1"/>
    <w:rsid w:val="009D2DB2"/>
    <w:rsid w:val="00A016D9"/>
    <w:rsid w:val="00A33D52"/>
    <w:rsid w:val="00AA7244"/>
    <w:rsid w:val="00AD6EB4"/>
    <w:rsid w:val="00B4259E"/>
    <w:rsid w:val="00BB7B66"/>
    <w:rsid w:val="00BD7FD4"/>
    <w:rsid w:val="00BE7766"/>
    <w:rsid w:val="00BF0B42"/>
    <w:rsid w:val="00C37FD3"/>
    <w:rsid w:val="00C47C80"/>
    <w:rsid w:val="00C63B16"/>
    <w:rsid w:val="00C6614B"/>
    <w:rsid w:val="00CA03E5"/>
    <w:rsid w:val="00CF2946"/>
    <w:rsid w:val="00D0624F"/>
    <w:rsid w:val="00D268E8"/>
    <w:rsid w:val="00D346BA"/>
    <w:rsid w:val="00D44130"/>
    <w:rsid w:val="00D74936"/>
    <w:rsid w:val="00D93D1E"/>
    <w:rsid w:val="00ED0DD3"/>
    <w:rsid w:val="00EF3879"/>
    <w:rsid w:val="00F23D33"/>
    <w:rsid w:val="00F66082"/>
    <w:rsid w:val="00FC07F2"/>
    <w:rsid w:val="00FC087F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6EB4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59"/>
    <w:rsid w:val="00A3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58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8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41C6"/>
    <w:pPr>
      <w:ind w:left="720"/>
      <w:contextualSpacing/>
    </w:pPr>
  </w:style>
  <w:style w:type="table" w:styleId="Svijetlareetka">
    <w:name w:val="Light Grid"/>
    <w:basedOn w:val="Obinatablica"/>
    <w:uiPriority w:val="62"/>
    <w:rsid w:val="00D441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rednjareetka3-Isticanje3">
    <w:name w:val="Medium Grid 3 Accent 3"/>
    <w:basedOn w:val="Obinatablica"/>
    <w:uiPriority w:val="69"/>
    <w:rsid w:val="00D441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Zaglavlje">
    <w:name w:val="header"/>
    <w:basedOn w:val="Normal"/>
    <w:link w:val="ZaglavljeChar"/>
    <w:rsid w:val="00D441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4413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reetka-Isticanje3">
    <w:name w:val="Light Grid Accent 3"/>
    <w:basedOn w:val="Obinatablica"/>
    <w:uiPriority w:val="62"/>
    <w:rsid w:val="007408D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1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6EB4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59"/>
    <w:rsid w:val="00A3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358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58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41C6"/>
    <w:pPr>
      <w:ind w:left="720"/>
      <w:contextualSpacing/>
    </w:pPr>
  </w:style>
  <w:style w:type="table" w:styleId="Svijetlareetka">
    <w:name w:val="Light Grid"/>
    <w:basedOn w:val="Obinatablica"/>
    <w:uiPriority w:val="62"/>
    <w:rsid w:val="00D4413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rednjareetka3-Isticanje3">
    <w:name w:val="Medium Grid 3 Accent 3"/>
    <w:basedOn w:val="Obinatablica"/>
    <w:uiPriority w:val="69"/>
    <w:rsid w:val="00D441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Zaglavlje">
    <w:name w:val="header"/>
    <w:basedOn w:val="Normal"/>
    <w:link w:val="ZaglavljeChar"/>
    <w:rsid w:val="00D441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4413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areetka-Isticanje3">
    <w:name w:val="Light Grid Accent 3"/>
    <w:basedOn w:val="Obinatablica"/>
    <w:uiPriority w:val="62"/>
    <w:rsid w:val="007408D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Racunovodstvo</cp:lastModifiedBy>
  <cp:revision>4</cp:revision>
  <cp:lastPrinted>2021-01-22T10:31:00Z</cp:lastPrinted>
  <dcterms:created xsi:type="dcterms:W3CDTF">2022-01-13T11:58:00Z</dcterms:created>
  <dcterms:modified xsi:type="dcterms:W3CDTF">2022-01-19T10:35:00Z</dcterms:modified>
</cp:coreProperties>
</file>