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4B" w:rsidRPr="0058254B" w:rsidRDefault="0058254B" w:rsidP="0058254B">
      <w:pPr>
        <w:suppressAutoHyphens/>
        <w:autoSpaceDN w:val="0"/>
        <w:spacing w:before="17" w:line="252" w:lineRule="auto"/>
        <w:ind w:left="1254" w:right="1255"/>
        <w:jc w:val="center"/>
        <w:rPr>
          <w:rFonts w:ascii="Calibri" w:eastAsia="Calibri" w:hAnsi="Calibri" w:cs="Arial"/>
          <w:b/>
          <w:sz w:val="36"/>
          <w:szCs w:val="36"/>
        </w:rPr>
      </w:pPr>
      <w:r w:rsidRPr="0058254B">
        <w:rPr>
          <w:rFonts w:ascii="Calibri" w:eastAsia="Calibri" w:hAnsi="Calibri" w:cs="Arial"/>
          <w:b/>
          <w:sz w:val="36"/>
          <w:szCs w:val="36"/>
        </w:rPr>
        <w:t>Elementi</w:t>
      </w:r>
      <w:r w:rsidRPr="0058254B">
        <w:rPr>
          <w:rFonts w:ascii="Calibri" w:eastAsia="Calibri" w:hAnsi="Calibri" w:cs="Arial"/>
          <w:b/>
          <w:spacing w:val="1"/>
          <w:sz w:val="36"/>
          <w:szCs w:val="36"/>
        </w:rPr>
        <w:t xml:space="preserve"> </w:t>
      </w:r>
      <w:r w:rsidRPr="0058254B">
        <w:rPr>
          <w:rFonts w:ascii="Calibri" w:eastAsia="Calibri" w:hAnsi="Calibri" w:cs="Arial"/>
          <w:b/>
          <w:sz w:val="36"/>
          <w:szCs w:val="36"/>
        </w:rPr>
        <w:t>i</w:t>
      </w:r>
      <w:r w:rsidRPr="0058254B">
        <w:rPr>
          <w:rFonts w:ascii="Calibri" w:eastAsia="Calibri" w:hAnsi="Calibri" w:cs="Arial"/>
          <w:b/>
          <w:spacing w:val="1"/>
          <w:sz w:val="36"/>
          <w:szCs w:val="36"/>
        </w:rPr>
        <w:t xml:space="preserve"> </w:t>
      </w:r>
      <w:r w:rsidRPr="0058254B">
        <w:rPr>
          <w:rFonts w:ascii="Calibri" w:eastAsia="Calibri" w:hAnsi="Calibri" w:cs="Arial"/>
          <w:b/>
          <w:sz w:val="36"/>
          <w:szCs w:val="36"/>
        </w:rPr>
        <w:t>kriteriji</w:t>
      </w:r>
      <w:r w:rsidRPr="0058254B">
        <w:rPr>
          <w:rFonts w:ascii="Calibri" w:eastAsia="Calibri" w:hAnsi="Calibri" w:cs="Arial"/>
          <w:b/>
          <w:spacing w:val="1"/>
          <w:sz w:val="36"/>
          <w:szCs w:val="36"/>
        </w:rPr>
        <w:t xml:space="preserve"> </w:t>
      </w:r>
      <w:r w:rsidRPr="0058254B">
        <w:rPr>
          <w:rFonts w:ascii="Calibri" w:eastAsia="Calibri" w:hAnsi="Calibri" w:cs="Arial"/>
          <w:b/>
          <w:sz w:val="36"/>
          <w:szCs w:val="36"/>
        </w:rPr>
        <w:t>vrednovanja</w:t>
      </w:r>
    </w:p>
    <w:p w:rsidR="0058254B" w:rsidRPr="0058254B" w:rsidRDefault="0058254B" w:rsidP="0058254B">
      <w:pPr>
        <w:suppressAutoHyphens/>
        <w:autoSpaceDN w:val="0"/>
        <w:spacing w:before="17" w:line="252" w:lineRule="auto"/>
        <w:ind w:left="1254" w:right="1255"/>
        <w:jc w:val="center"/>
        <w:rPr>
          <w:rFonts w:ascii="Calibri" w:eastAsia="Calibri" w:hAnsi="Calibri" w:cs="Arial"/>
          <w:b/>
          <w:sz w:val="36"/>
          <w:szCs w:val="36"/>
        </w:rPr>
      </w:pPr>
    </w:p>
    <w:p w:rsidR="0058254B" w:rsidRPr="0058254B" w:rsidRDefault="0058254B" w:rsidP="0058254B">
      <w:pPr>
        <w:suppressAutoHyphens/>
        <w:autoSpaceDN w:val="0"/>
        <w:spacing w:before="17" w:line="252" w:lineRule="auto"/>
        <w:ind w:right="1255"/>
        <w:jc w:val="both"/>
        <w:rPr>
          <w:rFonts w:ascii="Calibri" w:eastAsia="Calibri" w:hAnsi="Calibri" w:cs="Arial"/>
          <w:b/>
          <w:sz w:val="28"/>
        </w:rPr>
      </w:pPr>
      <w:r w:rsidRPr="0058254B">
        <w:rPr>
          <w:rFonts w:ascii="Calibri" w:eastAsia="Calibri" w:hAnsi="Calibri" w:cs="Arial"/>
          <w:b/>
          <w:sz w:val="28"/>
        </w:rPr>
        <w:t>Predmet: Engleski jezik</w:t>
      </w:r>
    </w:p>
    <w:p w:rsidR="0058254B" w:rsidRPr="0058254B" w:rsidRDefault="0058254B" w:rsidP="0058254B">
      <w:pPr>
        <w:suppressAutoHyphens/>
        <w:autoSpaceDN w:val="0"/>
        <w:spacing w:before="17" w:line="252" w:lineRule="auto"/>
        <w:ind w:right="1255"/>
        <w:jc w:val="both"/>
        <w:rPr>
          <w:rFonts w:ascii="Calibri" w:eastAsia="Calibri" w:hAnsi="Calibri" w:cs="Arial"/>
          <w:b/>
          <w:sz w:val="28"/>
        </w:rPr>
      </w:pPr>
      <w:r w:rsidRPr="0058254B">
        <w:rPr>
          <w:rFonts w:ascii="Calibri" w:eastAsia="Calibri" w:hAnsi="Calibri" w:cs="Arial"/>
          <w:b/>
          <w:sz w:val="28"/>
        </w:rPr>
        <w:t>Program: opća, jezična i prirodoslovno-matematička gimnazija</w:t>
      </w:r>
    </w:p>
    <w:p w:rsidR="0058254B" w:rsidRPr="0058254B" w:rsidRDefault="0058254B" w:rsidP="0058254B">
      <w:pPr>
        <w:suppressAutoHyphens/>
        <w:autoSpaceDN w:val="0"/>
        <w:spacing w:before="17" w:line="252" w:lineRule="auto"/>
        <w:ind w:right="1255"/>
        <w:jc w:val="both"/>
        <w:rPr>
          <w:rFonts w:ascii="Calibri" w:eastAsia="Calibri" w:hAnsi="Calibri" w:cs="Arial"/>
          <w:b/>
          <w:sz w:val="28"/>
        </w:rPr>
      </w:pPr>
      <w:r w:rsidRPr="0058254B">
        <w:rPr>
          <w:rFonts w:ascii="Calibri" w:eastAsia="Calibri" w:hAnsi="Calibri" w:cs="Arial"/>
          <w:b/>
          <w:sz w:val="28"/>
        </w:rPr>
        <w:t>Razred: 3. i 4. razred</w:t>
      </w:r>
    </w:p>
    <w:p w:rsidR="0058254B" w:rsidRPr="0058254B" w:rsidRDefault="0058254B" w:rsidP="0058254B">
      <w:pPr>
        <w:suppressAutoHyphens/>
        <w:autoSpaceDN w:val="0"/>
        <w:spacing w:before="17" w:line="252" w:lineRule="auto"/>
        <w:ind w:right="1255"/>
        <w:jc w:val="both"/>
        <w:rPr>
          <w:rFonts w:ascii="Calibri" w:eastAsia="Calibri" w:hAnsi="Calibri" w:cs="Arial"/>
          <w:b/>
          <w:sz w:val="28"/>
        </w:rPr>
      </w:pPr>
    </w:p>
    <w:p w:rsidR="0058254B" w:rsidRPr="0058254B" w:rsidRDefault="0058254B" w:rsidP="0058254B">
      <w:pPr>
        <w:suppressAutoHyphens/>
        <w:autoSpaceDN w:val="0"/>
        <w:spacing w:before="171" w:line="252" w:lineRule="auto"/>
        <w:rPr>
          <w:rFonts w:ascii="Calibri" w:eastAsia="Calibri" w:hAnsi="Calibri" w:cs="Arial"/>
          <w:b/>
          <w:sz w:val="32"/>
        </w:rPr>
      </w:pPr>
    </w:p>
    <w:p w:rsidR="0058254B" w:rsidRPr="0058254B" w:rsidRDefault="0058254B" w:rsidP="0058254B">
      <w:pPr>
        <w:suppressAutoHyphens/>
        <w:autoSpaceDN w:val="0"/>
        <w:spacing w:before="171" w:line="252" w:lineRule="auto"/>
        <w:rPr>
          <w:rFonts w:ascii="Calibri" w:eastAsia="Calibri" w:hAnsi="Calibri" w:cs="Arial"/>
          <w:b/>
          <w:sz w:val="32"/>
        </w:rPr>
      </w:pPr>
      <w:r w:rsidRPr="0058254B">
        <w:rPr>
          <w:rFonts w:ascii="Calibri" w:eastAsia="Calibri" w:hAnsi="Calibri" w:cs="Arial"/>
          <w:b/>
          <w:sz w:val="32"/>
        </w:rPr>
        <w:t>SLUŠANJE</w:t>
      </w:r>
      <w:r w:rsidRPr="0058254B">
        <w:rPr>
          <w:rFonts w:ascii="Calibri" w:eastAsia="Calibri" w:hAnsi="Calibri" w:cs="Arial"/>
          <w:b/>
          <w:spacing w:val="-4"/>
          <w:sz w:val="32"/>
        </w:rPr>
        <w:t xml:space="preserve"> </w:t>
      </w:r>
      <w:r w:rsidRPr="0058254B">
        <w:rPr>
          <w:rFonts w:ascii="Calibri" w:eastAsia="Calibri" w:hAnsi="Calibri" w:cs="Arial"/>
          <w:b/>
          <w:sz w:val="32"/>
        </w:rPr>
        <w:t>S</w:t>
      </w:r>
      <w:r w:rsidRPr="0058254B">
        <w:rPr>
          <w:rFonts w:ascii="Calibri" w:eastAsia="Calibri" w:hAnsi="Calibri" w:cs="Arial"/>
          <w:b/>
          <w:spacing w:val="-4"/>
          <w:sz w:val="32"/>
        </w:rPr>
        <w:t xml:space="preserve"> </w:t>
      </w:r>
      <w:r w:rsidRPr="0058254B">
        <w:rPr>
          <w:rFonts w:ascii="Calibri" w:eastAsia="Calibri" w:hAnsi="Calibri" w:cs="Arial"/>
          <w:b/>
          <w:sz w:val="32"/>
        </w:rPr>
        <w:t>RAZUMIJEVANJEM</w:t>
      </w:r>
    </w:p>
    <w:p w:rsidR="0058254B" w:rsidRPr="0058254B" w:rsidRDefault="0058254B" w:rsidP="0058254B">
      <w:pPr>
        <w:suppressAutoHyphens/>
        <w:autoSpaceDN w:val="0"/>
        <w:spacing w:before="171" w:line="252" w:lineRule="auto"/>
        <w:rPr>
          <w:rFonts w:ascii="Calibri" w:eastAsia="Calibri" w:hAnsi="Calibri" w:cs="Arial"/>
          <w:b/>
          <w:sz w:val="32"/>
        </w:rPr>
      </w:pPr>
    </w:p>
    <w:tbl>
      <w:tblPr>
        <w:tblW w:w="0" w:type="auto"/>
        <w:tblInd w:w="131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55"/>
      </w:tblGrid>
      <w:tr w:rsidR="0058254B" w:rsidRPr="0058254B" w:rsidTr="007578F0">
        <w:trPr>
          <w:trHeight w:val="1163"/>
        </w:trPr>
        <w:tc>
          <w:tcPr>
            <w:tcW w:w="170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F1CC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1" w:right="55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73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F1CC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67" w:lineRule="exact"/>
              <w:ind w:left="6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slušanja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učenik,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pomoć,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nekih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ključnih i specifičnih informacija. Razumijevanje slušnog teksta je moguće samo uz</w:t>
            </w:r>
            <w:r w:rsidRPr="0058254B">
              <w:rPr>
                <w:rFonts w:ascii="Calibri" w:eastAsia="Calibri" w:hAnsi="Calibri" w:cs="Calibri"/>
                <w:spacing w:val="-4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prilagodbu. Pokazuje razumijevanje fraza i najčešće korištenih riječi iz područja od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neposrednog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osobnoga interesa.</w:t>
            </w:r>
          </w:p>
        </w:tc>
      </w:tr>
      <w:tr w:rsidR="0058254B" w:rsidRPr="0058254B" w:rsidTr="007578F0">
        <w:trPr>
          <w:trHeight w:val="628"/>
        </w:trPr>
        <w:tc>
          <w:tcPr>
            <w:tcW w:w="170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0" w:right="57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73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48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 slušanja teksta učenik, uz čestu pomoć, pokazuje razumijevanje nekih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ključnih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specifičnih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informacija.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slušnog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moguće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</w:p>
        </w:tc>
      </w:tr>
      <w:tr w:rsidR="0058254B" w:rsidRPr="0058254B" w:rsidTr="007578F0">
        <w:trPr>
          <w:trHeight w:val="628"/>
        </w:trPr>
        <w:tc>
          <w:tcPr>
            <w:tcW w:w="170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73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48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manju prilagodbu. Pokazuje razumijevanje kratkih i jednostavnih poruka iz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područja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neposrednog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osobnoga interesa.</w:t>
            </w:r>
          </w:p>
        </w:tc>
      </w:tr>
      <w:tr w:rsidR="0058254B" w:rsidRPr="0058254B" w:rsidTr="007578F0">
        <w:trPr>
          <w:trHeight w:val="1163"/>
        </w:trPr>
        <w:tc>
          <w:tcPr>
            <w:tcW w:w="170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D96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1" w:right="57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73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D96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slušanja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učenik,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povremenu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pomoć,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13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većine ključnih i specifičnih informacija. Razumijevanje slušnog teksta je moguće</w:t>
            </w:r>
            <w:r w:rsidRPr="0058254B">
              <w:rPr>
                <w:rFonts w:ascii="Calibri" w:eastAsia="Calibri" w:hAnsi="Calibri" w:cs="Calibri"/>
                <w:spacing w:val="-4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 minimalnu prilagodbu. Pokazuje razumijevanje kratkog govora o poznatim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temama.</w:t>
            </w:r>
          </w:p>
        </w:tc>
      </w:tr>
      <w:tr w:rsidR="0058254B" w:rsidRPr="0058254B" w:rsidTr="007578F0">
        <w:trPr>
          <w:trHeight w:val="1165"/>
        </w:trPr>
        <w:tc>
          <w:tcPr>
            <w:tcW w:w="170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000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1" w:right="5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(5)</w:t>
            </w:r>
          </w:p>
        </w:tc>
        <w:tc>
          <w:tcPr>
            <w:tcW w:w="73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000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13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 slušanja teksta učenik samostalno pokazuje razumijevanje teksta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povezuje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ključne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specifične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informacije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primjerima</w:t>
            </w:r>
            <w:r w:rsidRPr="0058254B">
              <w:rPr>
                <w:rFonts w:ascii="Calibri" w:eastAsia="Calibri" w:hAnsi="Calibri" w:cs="Calibri"/>
                <w:spacing w:val="-6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slušnog teksta je moguće uz minimalnu prilagodbu. Pokazuje razumijevanje dužeg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govora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poznatim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temama.</w:t>
            </w:r>
          </w:p>
        </w:tc>
      </w:tr>
    </w:tbl>
    <w:p w:rsidR="0058254B" w:rsidRPr="0058254B" w:rsidRDefault="0058254B" w:rsidP="0058254B">
      <w:pPr>
        <w:suppressAutoHyphens/>
        <w:autoSpaceDN w:val="0"/>
        <w:spacing w:before="171" w:line="252" w:lineRule="auto"/>
        <w:rPr>
          <w:rFonts w:ascii="Calibri" w:eastAsia="Calibri" w:hAnsi="Calibri" w:cs="Arial"/>
          <w:b/>
          <w:sz w:val="32"/>
        </w:rPr>
      </w:pPr>
    </w:p>
    <w:p w:rsidR="0058254B" w:rsidRPr="0058254B" w:rsidRDefault="0058254B" w:rsidP="0058254B">
      <w:pPr>
        <w:suppressAutoHyphens/>
        <w:autoSpaceDN w:val="0"/>
        <w:spacing w:before="17" w:line="252" w:lineRule="auto"/>
        <w:ind w:right="1255"/>
        <w:jc w:val="both"/>
        <w:rPr>
          <w:rFonts w:ascii="Calibri" w:eastAsia="Calibri" w:hAnsi="Calibri" w:cs="Arial"/>
          <w:b/>
          <w:sz w:val="28"/>
        </w:rPr>
      </w:pPr>
    </w:p>
    <w:p w:rsidR="0058254B" w:rsidRPr="0058254B" w:rsidRDefault="0058254B" w:rsidP="0058254B">
      <w:pPr>
        <w:suppressAutoHyphens/>
        <w:autoSpaceDN w:val="0"/>
        <w:spacing w:line="252" w:lineRule="auto"/>
        <w:rPr>
          <w:rFonts w:ascii="Calibri" w:eastAsia="Calibri" w:hAnsi="Calibri" w:cs="Arial"/>
          <w:b/>
          <w:sz w:val="28"/>
        </w:rPr>
      </w:pPr>
    </w:p>
    <w:p w:rsidR="0058254B" w:rsidRPr="0058254B" w:rsidRDefault="0058254B" w:rsidP="0058254B">
      <w:pPr>
        <w:spacing w:after="0" w:line="252" w:lineRule="auto"/>
        <w:rPr>
          <w:rFonts w:ascii="Calibri" w:eastAsia="Calibri" w:hAnsi="Calibri" w:cs="Arial"/>
        </w:rPr>
        <w:sectPr w:rsidR="0058254B" w:rsidRPr="0058254B">
          <w:pgSz w:w="11910" w:h="16840"/>
          <w:pgMar w:top="1380" w:right="1300" w:bottom="280" w:left="1300" w:header="720" w:footer="720" w:gutter="0"/>
          <w:cols w:space="720"/>
        </w:sectPr>
      </w:pPr>
    </w:p>
    <w:p w:rsidR="0058254B" w:rsidRPr="0058254B" w:rsidRDefault="0058254B" w:rsidP="0058254B">
      <w:pPr>
        <w:suppressAutoHyphens/>
        <w:autoSpaceDN w:val="0"/>
        <w:spacing w:before="35" w:line="252" w:lineRule="auto"/>
        <w:ind w:left="116"/>
        <w:rPr>
          <w:rFonts w:ascii="Calibri" w:eastAsia="Calibri" w:hAnsi="Calibri" w:cs="Arial"/>
          <w:b/>
          <w:sz w:val="32"/>
        </w:rPr>
      </w:pPr>
      <w:r w:rsidRPr="0058254B">
        <w:rPr>
          <w:rFonts w:ascii="Calibri" w:eastAsia="Calibri" w:hAnsi="Calibri" w:cs="Arial"/>
          <w:b/>
          <w:sz w:val="32"/>
        </w:rPr>
        <w:lastRenderedPageBreak/>
        <w:t>ČITANJE</w:t>
      </w:r>
      <w:r w:rsidRPr="0058254B">
        <w:rPr>
          <w:rFonts w:ascii="Calibri" w:eastAsia="Calibri" w:hAnsi="Calibri" w:cs="Arial"/>
          <w:b/>
          <w:spacing w:val="-5"/>
          <w:sz w:val="32"/>
        </w:rPr>
        <w:t xml:space="preserve"> </w:t>
      </w:r>
      <w:r w:rsidRPr="0058254B">
        <w:rPr>
          <w:rFonts w:ascii="Calibri" w:eastAsia="Calibri" w:hAnsi="Calibri" w:cs="Arial"/>
          <w:b/>
          <w:sz w:val="32"/>
        </w:rPr>
        <w:t>S</w:t>
      </w:r>
      <w:r w:rsidRPr="0058254B">
        <w:rPr>
          <w:rFonts w:ascii="Calibri" w:eastAsia="Calibri" w:hAnsi="Calibri" w:cs="Arial"/>
          <w:b/>
          <w:spacing w:val="-5"/>
          <w:sz w:val="32"/>
        </w:rPr>
        <w:t xml:space="preserve"> </w:t>
      </w:r>
      <w:r w:rsidRPr="0058254B">
        <w:rPr>
          <w:rFonts w:ascii="Calibri" w:eastAsia="Calibri" w:hAnsi="Calibri" w:cs="Arial"/>
          <w:b/>
          <w:sz w:val="32"/>
        </w:rPr>
        <w:t>RAZUMIJEVANJEM</w:t>
      </w:r>
    </w:p>
    <w:p w:rsidR="0058254B" w:rsidRPr="0058254B" w:rsidRDefault="0058254B" w:rsidP="0058254B">
      <w:pPr>
        <w:spacing w:after="0" w:line="252" w:lineRule="auto"/>
        <w:ind w:firstLine="708"/>
        <w:rPr>
          <w:rFonts w:ascii="Calibri" w:eastAsia="Calibri" w:hAnsi="Calibri" w:cs="Arial"/>
        </w:rPr>
      </w:pPr>
    </w:p>
    <w:tbl>
      <w:tblPr>
        <w:tblW w:w="0" w:type="auto"/>
        <w:tblInd w:w="131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267"/>
      </w:tblGrid>
      <w:tr w:rsidR="0058254B" w:rsidRPr="0058254B" w:rsidTr="007578F0">
        <w:trPr>
          <w:trHeight w:val="1165"/>
        </w:trPr>
        <w:tc>
          <w:tcPr>
            <w:tcW w:w="179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F1CC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6" w:right="102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7267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F1CC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40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 čitanja teksta učenik, uz stalnu pomoć, pokazuje razumijevanje nekih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ključnih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specifičnih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informacija.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 pročitanog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moguće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24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samo uz prilagodbu. Pokazuje razumijevanje fraza i najčešće korištenih riječi iz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područja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neposrednog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osobnoga interesa.</w:t>
            </w:r>
          </w:p>
        </w:tc>
      </w:tr>
      <w:tr w:rsidR="0058254B" w:rsidRPr="0058254B" w:rsidTr="007578F0">
        <w:trPr>
          <w:trHeight w:val="1163"/>
        </w:trPr>
        <w:tc>
          <w:tcPr>
            <w:tcW w:w="179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7" w:right="102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7267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DE49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67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čitanja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učenik,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pomoć,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nekih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13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ključnih i specifičnih informacija. Razumijevanje pročitanog teksta je moguće uz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manju prilagodbu. Pokazuje razumijevanje kratkih i jednostavnih poruka iz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područja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neposrednog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osobnoga interesa.</w:t>
            </w:r>
          </w:p>
        </w:tc>
      </w:tr>
      <w:tr w:rsidR="0058254B" w:rsidRPr="0058254B" w:rsidTr="007578F0">
        <w:trPr>
          <w:trHeight w:val="1163"/>
        </w:trPr>
        <w:tc>
          <w:tcPr>
            <w:tcW w:w="179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D96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7" w:right="102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7267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D96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517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 čitanja teksta učenik, uz povremenu pomoć, pokazuje razumijevanje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većine ključnih i specifičnih informacija. Razumijevanje pročitanog teksta 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moguće uz minimalnu prilagodbu. Pokazuje razumijevanje kratkog pisanog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 o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poznatim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temama.</w:t>
            </w:r>
          </w:p>
        </w:tc>
      </w:tr>
      <w:tr w:rsidR="0058254B" w:rsidRPr="0058254B" w:rsidTr="007578F0">
        <w:trPr>
          <w:trHeight w:val="1165"/>
        </w:trPr>
        <w:tc>
          <w:tcPr>
            <w:tcW w:w="179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000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7" w:right="99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(5)</w:t>
            </w:r>
          </w:p>
        </w:tc>
        <w:tc>
          <w:tcPr>
            <w:tcW w:w="7267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000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-2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Nakon čitanja teksta učenik samostalno pokazuje razumijevanje teksta i povezuje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ključne i specifične informacije s primjerima iz teksta. Razumijevanje pročitanog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 je moguće uz minimalnu prilagodbu. Pokazuje razumijevanje dužeg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pisanog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poznatim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temama.</w:t>
            </w:r>
          </w:p>
        </w:tc>
      </w:tr>
    </w:tbl>
    <w:p w:rsidR="0058254B" w:rsidRPr="0058254B" w:rsidRDefault="0058254B" w:rsidP="0058254B">
      <w:pPr>
        <w:tabs>
          <w:tab w:val="left" w:pos="804"/>
        </w:tabs>
        <w:rPr>
          <w:rFonts w:ascii="Calibri" w:eastAsia="Calibri" w:hAnsi="Calibri" w:cs="Arial"/>
        </w:rPr>
      </w:pPr>
      <w:r w:rsidRPr="0058254B">
        <w:rPr>
          <w:rFonts w:ascii="Calibri" w:eastAsia="Calibri" w:hAnsi="Calibri" w:cs="Arial"/>
        </w:rPr>
        <w:tab/>
      </w:r>
    </w:p>
    <w:p w:rsidR="0058254B" w:rsidRPr="0058254B" w:rsidRDefault="0058254B" w:rsidP="0058254B">
      <w:pPr>
        <w:tabs>
          <w:tab w:val="left" w:pos="804"/>
        </w:tabs>
        <w:rPr>
          <w:rFonts w:ascii="Calibri" w:eastAsia="Calibri" w:hAnsi="Calibri" w:cs="Arial"/>
        </w:rPr>
      </w:pPr>
    </w:p>
    <w:p w:rsidR="0058254B" w:rsidRPr="0058254B" w:rsidRDefault="0058254B" w:rsidP="0058254B">
      <w:pPr>
        <w:tabs>
          <w:tab w:val="left" w:pos="804"/>
        </w:tabs>
        <w:rPr>
          <w:rFonts w:ascii="Calibri" w:eastAsia="Calibri" w:hAnsi="Calibri" w:cs="Arial"/>
        </w:rPr>
      </w:pPr>
    </w:p>
    <w:p w:rsidR="0058254B" w:rsidRPr="0058254B" w:rsidRDefault="0058254B" w:rsidP="0058254B">
      <w:pPr>
        <w:suppressAutoHyphens/>
        <w:autoSpaceDN w:val="0"/>
        <w:spacing w:line="252" w:lineRule="auto"/>
        <w:ind w:left="116"/>
        <w:rPr>
          <w:rFonts w:ascii="Calibri" w:eastAsia="Calibri" w:hAnsi="Calibri" w:cs="Arial"/>
          <w:b/>
          <w:sz w:val="32"/>
        </w:rPr>
      </w:pPr>
      <w:r w:rsidRPr="0058254B">
        <w:rPr>
          <w:rFonts w:ascii="Calibri" w:eastAsia="Calibri" w:hAnsi="Calibri" w:cs="Arial"/>
          <w:b/>
          <w:sz w:val="32"/>
        </w:rPr>
        <w:t>GOVORENJE</w:t>
      </w:r>
    </w:p>
    <w:p w:rsidR="0058254B" w:rsidRPr="0058254B" w:rsidRDefault="0058254B" w:rsidP="0058254B">
      <w:pPr>
        <w:tabs>
          <w:tab w:val="left" w:pos="804"/>
        </w:tabs>
        <w:rPr>
          <w:rFonts w:ascii="Calibri" w:eastAsia="Calibri" w:hAnsi="Calibri" w:cs="Arial"/>
        </w:rPr>
      </w:pPr>
    </w:p>
    <w:tbl>
      <w:tblPr>
        <w:tblW w:w="0" w:type="auto"/>
        <w:tblInd w:w="131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730"/>
        <w:gridCol w:w="1447"/>
        <w:gridCol w:w="2172"/>
        <w:gridCol w:w="2175"/>
        <w:gridCol w:w="1438"/>
      </w:tblGrid>
      <w:tr w:rsidR="0058254B" w:rsidRPr="0058254B" w:rsidTr="007578F0">
        <w:trPr>
          <w:trHeight w:val="1970"/>
        </w:trPr>
        <w:tc>
          <w:tcPr>
            <w:tcW w:w="1829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86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color w:val="001F5F"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(2)</w:t>
            </w:r>
          </w:p>
        </w:tc>
        <w:tc>
          <w:tcPr>
            <w:tcW w:w="7231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jezičnoj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produkciji potrebna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slušni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model. Učenik se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82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govoru oslanja isključivo na osnovni vokabular te se izražava na najjednostavniji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način koristeći gramatičke strukture srednje razine složenosti i pri tome puno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griješi.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često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ometaju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Produkcija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moguća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67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isključivo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poznatim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komunikacijskim situacijama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obliku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jednostavnog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5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neplaniranog razgovora. Učenik izriče svoje mišljenje, ideje i stavove, no ne daje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primjere.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Izgovor 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oponašanje naglaska i/ili akcenta,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ritma 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intonacije.</w:t>
            </w:r>
          </w:p>
        </w:tc>
      </w:tr>
      <w:tr w:rsidR="0058254B" w:rsidRPr="0058254B" w:rsidTr="007578F0">
        <w:trPr>
          <w:trHeight w:val="2238"/>
        </w:trPr>
        <w:tc>
          <w:tcPr>
            <w:tcW w:w="1829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347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dobar (3)</w:t>
            </w:r>
          </w:p>
        </w:tc>
        <w:tc>
          <w:tcPr>
            <w:tcW w:w="7231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7" w:right="15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 jezičnoj je produkciji učeniku često potrebna pomoć i slušni model. Pogreške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ponekad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otežavaju razumijevanje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 Snalazi se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samo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7" w:right="21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komunikacijskim situacijama i u jednostavnom neplaniranom razgovoru. Izriče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svoje mišljenje, ideje i stavove te pokušava dati primjere. Pokreće, održava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završava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razgovor.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Koristi skroman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vokabular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gramatičke strukture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srednje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7" w:right="-1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razine složenosti. Snalazi se u upotrebi osnovnih leksičkih struktura jezika struke.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odgovarajući naglasak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i/ili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akcent,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ritam i intonaciju.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Ispravlja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govor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</w:p>
        </w:tc>
      </w:tr>
      <w:tr w:rsidR="0058254B" w:rsidRPr="0058254B" w:rsidTr="007578F0">
        <w:trPr>
          <w:trHeight w:val="2239"/>
        </w:trPr>
        <w:tc>
          <w:tcPr>
            <w:tcW w:w="1829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90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color w:val="001F5F"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color w:val="001F5F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001F5F"/>
                <w:sz w:val="28"/>
                <w:lang w:val="en-US"/>
              </w:rPr>
              <w:t>(4)</w:t>
            </w:r>
          </w:p>
        </w:tc>
        <w:tc>
          <w:tcPr>
            <w:tcW w:w="7231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7" w:right="-1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 jezičnoj je produkciji učeniku povremeno potrebna pomoć i to s naglaskom i/ili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akcentom, ritmom te intonacijom. Prilagođava prozodiju različitim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komunikacijskim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situacijama</w:t>
            </w:r>
            <w:r w:rsidRPr="0058254B">
              <w:rPr>
                <w:rFonts w:ascii="Calibri" w:eastAsia="Calibri" w:hAnsi="Calibri" w:cs="Calibri"/>
                <w:spacing w:val="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</w:t>
            </w:r>
            <w:r w:rsidRPr="0058254B">
              <w:rPr>
                <w:rFonts w:ascii="Calibri" w:eastAsia="Calibri" w:hAnsi="Calibri" w:cs="Calibri"/>
                <w:spacing w:val="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aktivno</w:t>
            </w:r>
            <w:r w:rsidRPr="0058254B">
              <w:rPr>
                <w:rFonts w:ascii="Calibri" w:eastAsia="Calibri" w:hAnsi="Calibri" w:cs="Calibri"/>
                <w:spacing w:val="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sudjeluje</w:t>
            </w:r>
            <w:r w:rsidRPr="0058254B">
              <w:rPr>
                <w:rFonts w:ascii="Calibri" w:eastAsia="Calibri" w:hAnsi="Calibri" w:cs="Calibri"/>
                <w:spacing w:val="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jednostavnom</w:t>
            </w:r>
            <w:r w:rsidRPr="0058254B">
              <w:rPr>
                <w:rFonts w:ascii="Calibri" w:eastAsia="Calibri" w:hAnsi="Calibri" w:cs="Calibri"/>
                <w:spacing w:val="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neplaniranom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dužem planiranom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razgovoru.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često pokreće, održava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završava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7" w:right="5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preuzima pravo na riječ. Koristi dobar raspon vokabulara i gramatičke strukture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srednje razine složenosti uz povremene pogreške. U upotrebi osnovnih leksičkih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struktura jezika struke potrebna je povremena pomoć. Ispravlja svoj govor uz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</w:p>
        </w:tc>
      </w:tr>
      <w:tr w:rsidR="0058254B" w:rsidRPr="0058254B" w:rsidTr="007578F0">
        <w:trPr>
          <w:trHeight w:val="1970"/>
        </w:trPr>
        <w:tc>
          <w:tcPr>
            <w:tcW w:w="1829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70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  <w:tc>
          <w:tcPr>
            <w:tcW w:w="7231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Učenik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samostalan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jezičnoj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produkciji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kreativno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prilagođava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prozodiju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7" w:righ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različitim komunikacijskim situacijama. Izražava vlastito mišljenje, ideje i stavove</w:t>
            </w:r>
            <w:r w:rsidRPr="0058254B">
              <w:rPr>
                <w:rFonts w:ascii="Calibri" w:eastAsia="Calibri" w:hAnsi="Calibri" w:cs="Calibri"/>
                <w:color w:val="FFFFFF"/>
                <w:spacing w:val="-4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potkrepljuje ih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odgovarajućim dokazima 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primjerima. Aktivno 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7" w:right="7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samoinicijativno</w:t>
            </w:r>
            <w:r w:rsidRPr="0058254B">
              <w:rPr>
                <w:rFonts w:ascii="Calibri" w:eastAsia="Calibri" w:hAnsi="Calibri" w:cs="Calibri"/>
                <w:color w:val="FFFFFF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sudjeluje</w:t>
            </w:r>
            <w:r w:rsidRPr="0058254B">
              <w:rPr>
                <w:rFonts w:ascii="Calibri" w:eastAsia="Calibri" w:hAnsi="Calibri" w:cs="Calibri"/>
                <w:color w:val="FFFFFF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jednostavnom</w:t>
            </w:r>
            <w:r w:rsidRPr="0058254B">
              <w:rPr>
                <w:rFonts w:ascii="Calibri" w:eastAsia="Calibri" w:hAnsi="Calibri" w:cs="Calibri"/>
                <w:color w:val="FFFFFF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neplaniranom</w:t>
            </w:r>
            <w:r w:rsidRPr="0058254B">
              <w:rPr>
                <w:rFonts w:ascii="Calibri" w:eastAsia="Calibri" w:hAnsi="Calibri" w:cs="Calibri"/>
                <w:color w:val="FFFFFF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dužem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planiranom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razgovoru.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 upotrebljava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široki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raspon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vokabulara,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točno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7" w:right="73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razne gramatičke strukture srednje razine složenosti te osnovne leksičke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strukture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jezika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struke.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ispravlja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svoj govor.</w:t>
            </w:r>
          </w:p>
        </w:tc>
      </w:tr>
      <w:tr w:rsidR="0058254B" w:rsidRPr="0058254B" w:rsidTr="007578F0">
        <w:trPr>
          <w:trHeight w:val="431"/>
        </w:trPr>
        <w:tc>
          <w:tcPr>
            <w:tcW w:w="1099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347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2172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07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217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51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1438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6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</w:tr>
      <w:tr w:rsidR="0058254B" w:rsidRPr="0058254B" w:rsidTr="007578F0">
        <w:trPr>
          <w:trHeight w:val="2239"/>
        </w:trPr>
        <w:tc>
          <w:tcPr>
            <w:tcW w:w="1099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75" w:right="11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Izgovor</w:t>
            </w:r>
          </w:p>
        </w:tc>
        <w:tc>
          <w:tcPr>
            <w:tcW w:w="2176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9" w:right="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 razini oponašanja;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  <w:r w:rsidRPr="0058254B">
              <w:rPr>
                <w:rFonts w:ascii="Calibri" w:eastAsia="Calibri" w:hAnsi="Calibri" w:cs="Calibri"/>
                <w:spacing w:val="9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stalna</w:t>
            </w:r>
            <w:r w:rsidRPr="0058254B">
              <w:rPr>
                <w:rFonts w:ascii="Calibri" w:eastAsia="Calibri" w:hAnsi="Calibri" w:cs="Calibri"/>
                <w:spacing w:val="10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slušni model, samo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poznate komunikacijske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situacije.</w:t>
            </w:r>
          </w:p>
        </w:tc>
        <w:tc>
          <w:tcPr>
            <w:tcW w:w="2172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-1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Potrebna česta pomoć 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slušni model, samo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poznate komunikacijske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situacije.</w:t>
            </w:r>
          </w:p>
        </w:tc>
        <w:tc>
          <w:tcPr>
            <w:tcW w:w="217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1" w:right="27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Povremena pomoć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izgovoru; različite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komunikacijske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situacije.</w:t>
            </w:r>
          </w:p>
        </w:tc>
        <w:tc>
          <w:tcPr>
            <w:tcW w:w="1438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1" w:right="26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Točan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precizan;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samostalan 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kreativan u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različitim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1" w:right="7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komunikacijski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situacijama.</w:t>
            </w:r>
          </w:p>
        </w:tc>
      </w:tr>
      <w:tr w:rsidR="0058254B" w:rsidRPr="0058254B" w:rsidTr="007578F0">
        <w:trPr>
          <w:trHeight w:val="4658"/>
        </w:trPr>
        <w:tc>
          <w:tcPr>
            <w:tcW w:w="1099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72" w:right="11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Govor</w:t>
            </w:r>
          </w:p>
        </w:tc>
        <w:tc>
          <w:tcPr>
            <w:tcW w:w="2176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9" w:right="1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Potrebna stalna pomoć;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izriče vlastito mišljenje,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ideje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stavove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bez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primjera; koristi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jednostavnim</w:t>
            </w:r>
            <w:r w:rsidRPr="0058254B">
              <w:rPr>
                <w:rFonts w:ascii="Calibri" w:eastAsia="Calibri" w:hAnsi="Calibri" w:cs="Calibri"/>
                <w:spacing w:val="10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gramatičkim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najjednostavnijim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9" w:right="14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koje često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2172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6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Potrebna česta pomoć;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izriče svoje mišljenje,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ideje i stavove i nastoji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ih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potkrijepiti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8" w:right="78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primjerima; uz pomoć 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 ispravlja svoj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govor.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8" w:right="2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primjerenim leksičkim 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jednostavnim jezikom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struke uz pogreške koje</w:t>
            </w:r>
            <w:r w:rsidRPr="0058254B">
              <w:rPr>
                <w:rFonts w:ascii="Calibri" w:eastAsia="Calibri" w:hAnsi="Calibri" w:cs="Calibri"/>
                <w:spacing w:val="-4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povremeno 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217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1" w:right="212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Povremena pomoć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potrebna; izriče svoje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mišljenje, ideje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stavove te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ih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>potkrepljuje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1" w:right="-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dokazima i primjerima;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 smjernice ispravlja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 govor. Koristi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primjerenim leksičkim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 struktura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ma i jezikom struke uz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 ne utječu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 razumijevanju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1438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Samostalan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11" w:right="-2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kreativan; izriče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svoje mišljenje,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ideje i stavove 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potkrepljuje ih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dokazima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primjerima.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11" w:right="27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 se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primjerenim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gramatičkim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11" w:right="8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jezikom struke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uz pogreške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koje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ispravlja.</w:t>
            </w:r>
          </w:p>
        </w:tc>
      </w:tr>
      <w:tr w:rsidR="0058254B" w:rsidRPr="0058254B" w:rsidTr="007578F0">
        <w:trPr>
          <w:trHeight w:val="4389"/>
        </w:trPr>
        <w:tc>
          <w:tcPr>
            <w:tcW w:w="1099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1" w:right="-15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Razgovor</w:t>
            </w:r>
          </w:p>
        </w:tc>
        <w:tc>
          <w:tcPr>
            <w:tcW w:w="2177" w:type="dxa"/>
            <w:gridSpan w:val="2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DEEBF6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9" w:right="49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Uz stalnu pomoć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pokreće</w:t>
            </w:r>
            <w:r w:rsidRPr="0058254B">
              <w:rPr>
                <w:rFonts w:ascii="Calibri" w:eastAsia="Calibri" w:hAnsi="Calibri" w:cs="Calibri"/>
                <w:spacing w:val="-6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</w:t>
            </w:r>
            <w:r w:rsidRPr="0058254B">
              <w:rPr>
                <w:rFonts w:ascii="Calibri" w:eastAsia="Calibri" w:hAnsi="Calibri" w:cs="Calibri"/>
                <w:spacing w:val="-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9" w:right="20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preuzima riječ; koristi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9" w:right="5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jednostavnim leksičkim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9" w:right="-2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gramatičkim strukturam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a i najjednostavnijim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9" w:right="14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koje često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2172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BCD6E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Uz čestu pomoć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pokreće,</w:t>
            </w:r>
            <w:r w:rsidRPr="0058254B">
              <w:rPr>
                <w:rFonts w:ascii="Calibri" w:eastAsia="Calibri" w:hAnsi="Calibri" w:cs="Calibri"/>
                <w:spacing w:val="-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održava</w:t>
            </w:r>
            <w:r w:rsidRPr="0058254B">
              <w:rPr>
                <w:rFonts w:ascii="Calibri" w:eastAsia="Calibri" w:hAnsi="Calibri" w:cs="Calibri"/>
                <w:spacing w:val="-9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7" w:right="-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završava razgovor te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povremeno preuzima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pravo na riječ. Koristi se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primjerenim leksičkim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 struktura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ma i jednostavnim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68" w:lineRule="exact"/>
              <w:ind w:lef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koje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7" w:right="14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povremeno 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217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9CC3E4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0" w:right="42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Aktivno sudjeluje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razgovoru;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1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povremeno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potrebna;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0" w:right="-2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često pokreće, održava 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završava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razgovor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10" w:right="-1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preuzima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pravo na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riječ.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1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primjerenim leksičkim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 struktura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ma i jezikom struke uz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 ne utječu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 razumijevanju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143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2D75B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10" w:right="4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Samostalan;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aktivno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samoinicijativn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 sudjeluje u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razgovoru,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kreativno se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primjerenim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" w:after="0" w:line="235" w:lineRule="auto"/>
              <w:ind w:left="10" w:right="27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gramatičkim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10" w:right="8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jezikom struke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uz pogreške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koje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ispravlja.</w:t>
            </w:r>
          </w:p>
        </w:tc>
      </w:tr>
    </w:tbl>
    <w:p w:rsidR="0058254B" w:rsidRPr="0058254B" w:rsidRDefault="0058254B" w:rsidP="0058254B">
      <w:pPr>
        <w:tabs>
          <w:tab w:val="left" w:pos="804"/>
        </w:tabs>
        <w:rPr>
          <w:rFonts w:ascii="Calibri" w:eastAsia="Calibri" w:hAnsi="Calibri" w:cs="Arial"/>
        </w:rPr>
        <w:sectPr w:rsidR="0058254B" w:rsidRPr="0058254B">
          <w:pgSz w:w="11910" w:h="16840"/>
          <w:pgMar w:top="1400" w:right="1300" w:bottom="280" w:left="1300" w:header="720" w:footer="720" w:gutter="0"/>
          <w:cols w:space="720"/>
        </w:sectPr>
      </w:pPr>
    </w:p>
    <w:p w:rsidR="0058254B" w:rsidRPr="0058254B" w:rsidRDefault="0058254B" w:rsidP="0058254B">
      <w:pPr>
        <w:suppressAutoHyphens/>
        <w:autoSpaceDN w:val="0"/>
        <w:spacing w:before="35" w:line="252" w:lineRule="auto"/>
        <w:ind w:left="116"/>
        <w:rPr>
          <w:rFonts w:ascii="Calibri" w:eastAsia="Calibri" w:hAnsi="Calibri" w:cs="Arial"/>
          <w:b/>
          <w:sz w:val="32"/>
        </w:rPr>
      </w:pPr>
      <w:r w:rsidRPr="0058254B">
        <w:rPr>
          <w:rFonts w:ascii="Calibri" w:eastAsia="Calibri" w:hAnsi="Calibri" w:cs="Arial"/>
          <w:b/>
          <w:sz w:val="32"/>
        </w:rPr>
        <w:t>PISANJE</w:t>
      </w:r>
    </w:p>
    <w:tbl>
      <w:tblPr>
        <w:tblW w:w="0" w:type="auto"/>
        <w:tblInd w:w="131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813"/>
        <w:gridCol w:w="1748"/>
        <w:gridCol w:w="1955"/>
        <w:gridCol w:w="1866"/>
      </w:tblGrid>
      <w:tr w:rsidR="0058254B" w:rsidRPr="0058254B" w:rsidTr="007578F0">
        <w:trPr>
          <w:trHeight w:val="1166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4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color w:val="375522"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(2)</w:t>
            </w:r>
          </w:p>
        </w:tc>
        <w:tc>
          <w:tcPr>
            <w:tcW w:w="7382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5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 zadatak izvršava minimalno, slijed misli često otežan, potrebna mu 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stalna pomoć. Pravopisne pogreške učestale. Koristi ograničen vokabular i neke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primjerene gramatičke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strukture s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čestim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pogreškama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utječu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ispravlja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tekst.</w:t>
            </w:r>
          </w:p>
        </w:tc>
      </w:tr>
      <w:tr w:rsidR="0058254B" w:rsidRPr="0058254B" w:rsidTr="007578F0">
        <w:trPr>
          <w:trHeight w:val="1432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7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color w:val="375522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(3)</w:t>
            </w:r>
          </w:p>
        </w:tc>
        <w:tc>
          <w:tcPr>
            <w:tcW w:w="7382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33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 zadatak izvršava djelomično, ideje su djelomično razrađene. Misli su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općenito razumljive s ponekim odstupanjem od logičnog slijeda. Koristi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jednostavan vokabular i neke gramatičke strukture srednje razine složenosti.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Učestalost pogrešaka zahtjeva često ponovno čitanje na mjestima. Primjenjuje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pravopisna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pravila.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 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 ispravlja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tekst.</w:t>
            </w:r>
          </w:p>
        </w:tc>
      </w:tr>
      <w:tr w:rsidR="0058254B" w:rsidRPr="0058254B" w:rsidTr="007578F0">
        <w:trPr>
          <w:trHeight w:val="1701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7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color w:val="375522"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color w:val="375522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375522"/>
                <w:sz w:val="28"/>
                <w:lang w:val="en-US"/>
              </w:rPr>
              <w:t>(4)</w:t>
            </w:r>
          </w:p>
        </w:tc>
        <w:tc>
          <w:tcPr>
            <w:tcW w:w="7382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34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 zadatak izvršava u potpunosti, uz blago odstupanje. Tekst organizira 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odlomke te razrađuje ideje. Misli su većinom poredane logičnim slijedom, lako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razumljive.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raspon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vokabulara,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sadržaju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manje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koje ne ometaju razumijevanje. Gramatičke strukture srednje razine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složenosti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uglavnom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točne.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Uglavnom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točno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primjenjuje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pravopisna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pravila.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povremenu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 ispravlja svoj tekst.</w:t>
            </w:r>
          </w:p>
        </w:tc>
      </w:tr>
      <w:tr w:rsidR="0058254B" w:rsidRPr="0058254B" w:rsidTr="007578F0">
        <w:trPr>
          <w:trHeight w:val="1701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5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  <w:tc>
          <w:tcPr>
            <w:tcW w:w="7382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65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Učenik samostalno i kreativno u potpunosti izvršava zadatak. Tekst jasno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organizira u odlomke i precizno razrađuje ideje. Misli su poredane logičnim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slijedom i lako su razumljive. Točno i precizno primjenjuje pravopisna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pravila.</w:t>
            </w:r>
            <w:r w:rsidRPr="0058254B">
              <w:rPr>
                <w:rFonts w:ascii="Calibri" w:eastAsia="Calibri" w:hAnsi="Calibri" w:cs="Calibri"/>
                <w:color w:val="FFFFFF"/>
                <w:spacing w:val="46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color w:val="FFFFFF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širok raspon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vokabulara,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primjeren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sadržaju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zanemarive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pogreške. Točno koristi raznovrsne gramatičke strukture srednje razine složenosti.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ispravlja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svoj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tekst.</w:t>
            </w:r>
          </w:p>
        </w:tc>
      </w:tr>
      <w:tr w:rsidR="0058254B" w:rsidRPr="0058254B" w:rsidTr="007578F0">
        <w:trPr>
          <w:trHeight w:val="433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65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94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35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66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</w:tr>
      <w:tr w:rsidR="0058254B" w:rsidRPr="0058254B" w:rsidTr="007578F0">
        <w:trPr>
          <w:trHeight w:val="866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40" w:right="67" w:firstLine="232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Pravopis i</w:t>
            </w:r>
            <w:r w:rsidRPr="0058254B">
              <w:rPr>
                <w:rFonts w:ascii="Calibri" w:eastAsia="Calibri" w:hAnsi="Calibri" w:cs="Calibri"/>
                <w:b/>
                <w:spacing w:val="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interpunkcija</w:t>
            </w: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4" w:after="0" w:line="235" w:lineRule="auto"/>
              <w:ind w:left="6" w:right="13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Učestale pogreške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primjeni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pravopisnih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pravila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4" w:after="0" w:line="235" w:lineRule="auto"/>
              <w:ind w:left="8" w:right="73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zahtijevaju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ponovno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čitanje na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4" w:after="0" w:line="235" w:lineRule="auto"/>
              <w:ind w:left="6" w:right="39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Ponekad griješi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pravopisu,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no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ne utječu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4" w:after="0" w:line="235" w:lineRule="auto"/>
              <w:ind w:left="5" w:right="11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Pravopis točan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precizan</w:t>
            </w:r>
            <w:r w:rsidRPr="0058254B"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poneku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manju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pogrešku;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interpunkcije;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broj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mjestima;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razumijevanje,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točno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precizno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učestalost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primjenjuje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uglavnom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točno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primjenjuje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pogrešaka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ometa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poneka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primjenjuje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interpunkcijska</w:t>
            </w:r>
          </w:p>
        </w:tc>
      </w:tr>
      <w:tr w:rsidR="0058254B" w:rsidRPr="0058254B" w:rsidTr="007578F0">
        <w:trPr>
          <w:trHeight w:val="297"/>
        </w:trPr>
        <w:tc>
          <w:tcPr>
            <w:tcW w:w="1680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pravila.</w:t>
            </w:r>
          </w:p>
        </w:tc>
      </w:tr>
      <w:tr w:rsidR="0058254B" w:rsidRPr="0058254B" w:rsidTr="007578F0">
        <w:trPr>
          <w:trHeight w:val="628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51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napisanog.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34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interpunkcijska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pravila.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55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interpunkcijska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pravila.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58254B" w:rsidRPr="0058254B" w:rsidTr="007578F0">
        <w:trPr>
          <w:trHeight w:val="599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7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Organizacija</w:t>
            </w: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46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Naznake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organiziranog</w:t>
            </w:r>
            <w:r w:rsidRPr="0058254B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47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strukturiranju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33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Tekst organizira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odlomke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blago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66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Tekst jasno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organiziran</w:t>
            </w:r>
            <w:r w:rsidRPr="0058254B">
              <w:rPr>
                <w:rFonts w:ascii="Calibri" w:eastAsia="Calibri" w:hAnsi="Calibri" w:cs="Calibri"/>
                <w:color w:val="FFFFFF"/>
                <w:spacing w:val="-1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strukturiranog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teksta,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odstupanje.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ulomke,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ne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griješi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teksta.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česta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organizaciji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niti</w:t>
            </w:r>
          </w:p>
        </w:tc>
      </w:tr>
      <w:tr w:rsidR="0058254B" w:rsidRPr="0058254B" w:rsidTr="007578F0">
        <w:trPr>
          <w:trHeight w:val="267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8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stalna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8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8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strukturi.</w:t>
            </w:r>
          </w:p>
        </w:tc>
      </w:tr>
      <w:tr w:rsidR="0058254B" w:rsidRPr="0058254B" w:rsidTr="007578F0">
        <w:trPr>
          <w:trHeight w:val="296"/>
        </w:trPr>
        <w:tc>
          <w:tcPr>
            <w:tcW w:w="1680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7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58254B" w:rsidRPr="0058254B" w:rsidTr="007578F0">
        <w:trPr>
          <w:trHeight w:val="600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right="41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Sadržaj</w:t>
            </w: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4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Slijed misli često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otežan.</w:t>
            </w:r>
            <w:r w:rsidRPr="0058254B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21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Ideje djelomično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razrađene;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-1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Ideje razrađene. Misli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većinom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logički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37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Ideje razrađene.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Misli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poredane</w:t>
            </w:r>
          </w:p>
        </w:tc>
      </w:tr>
      <w:tr w:rsidR="0058254B" w:rsidRPr="0058254B" w:rsidTr="007578F0">
        <w:trPr>
          <w:trHeight w:val="269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stalna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razumljivo s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posložene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lako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logičnim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slijedom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ponekim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razumljive.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lako su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razumljive.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odstupanjem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</w:tr>
      <w:tr w:rsidR="0058254B" w:rsidRPr="0058254B" w:rsidTr="007578F0">
        <w:trPr>
          <w:trHeight w:val="294"/>
        </w:trPr>
        <w:tc>
          <w:tcPr>
            <w:tcW w:w="1680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logičnog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slijeda.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58254B" w:rsidRPr="0058254B" w:rsidTr="007578F0">
        <w:trPr>
          <w:trHeight w:val="868"/>
        </w:trPr>
        <w:tc>
          <w:tcPr>
            <w:tcW w:w="1680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27" w:right="130" w:hanging="65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Gramatika i</w:t>
            </w:r>
            <w:r w:rsidRPr="0058254B">
              <w:rPr>
                <w:rFonts w:ascii="Calibri" w:eastAsia="Calibri" w:hAnsi="Calibri" w:cs="Calibri"/>
                <w:b/>
                <w:spacing w:val="-6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vokabular</w:t>
            </w:r>
          </w:p>
        </w:tc>
        <w:tc>
          <w:tcPr>
            <w:tcW w:w="1813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3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Vokabular vrlo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ograničen;</w:t>
            </w:r>
            <w:r w:rsidRPr="0058254B">
              <w:rPr>
                <w:rFonts w:ascii="Calibri" w:eastAsia="Calibri" w:hAnsi="Calibri" w:cs="Calibri"/>
                <w:spacing w:val="-10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poneke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primjerene</w:t>
            </w:r>
          </w:p>
        </w:tc>
        <w:tc>
          <w:tcPr>
            <w:tcW w:w="1748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8" w:right="7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Koristi jednostavan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vokabular i poneke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gramatičke</w:t>
            </w:r>
          </w:p>
        </w:tc>
        <w:tc>
          <w:tcPr>
            <w:tcW w:w="1955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6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Dobar raspon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vokabulara, manje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</w:t>
            </w:r>
          </w:p>
        </w:tc>
        <w:tc>
          <w:tcPr>
            <w:tcW w:w="1866" w:type="dxa"/>
            <w:tcBorders>
              <w:top w:val="single" w:sz="6" w:space="0" w:color="C7C9CC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732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Širok raspon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vokabulara,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zanemarive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gramatičke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strukture</w:t>
            </w:r>
            <w:r w:rsidRPr="0058254B">
              <w:rPr>
                <w:rFonts w:ascii="Calibri" w:eastAsia="Calibri" w:hAnsi="Calibri" w:cs="Calibri"/>
                <w:spacing w:val="-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srednje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ometaju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pogreške. Točno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strukture;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česte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8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razine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složenosti.</w:t>
            </w: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razumijevanje.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raznovrsne</w:t>
            </w:r>
          </w:p>
        </w:tc>
      </w:tr>
      <w:tr w:rsidR="0058254B" w:rsidRPr="0058254B" w:rsidTr="007578F0">
        <w:trPr>
          <w:trHeight w:val="268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pogreške.</w:t>
            </w: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Gramatičke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strukture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gramatičke</w:t>
            </w:r>
          </w:p>
        </w:tc>
      </w:tr>
      <w:tr w:rsidR="0058254B" w:rsidRPr="0058254B" w:rsidTr="007578F0">
        <w:trPr>
          <w:trHeight w:val="269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srednje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razine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strukture</w:t>
            </w:r>
            <w:r w:rsidRPr="0058254B">
              <w:rPr>
                <w:rFonts w:ascii="Calibri" w:eastAsia="Calibri" w:hAnsi="Calibri" w:cs="Calibri"/>
                <w:color w:val="FFFFFF"/>
                <w:spacing w:val="-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srednje</w:t>
            </w:r>
          </w:p>
        </w:tc>
      </w:tr>
      <w:tr w:rsidR="0058254B" w:rsidRPr="0058254B" w:rsidTr="007578F0">
        <w:trPr>
          <w:trHeight w:val="267"/>
        </w:trPr>
        <w:tc>
          <w:tcPr>
            <w:tcW w:w="1680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sz w:val="18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8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složenosti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uglavnom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nil"/>
              <w:right w:val="single" w:sz="6" w:space="0" w:color="C7C9CC"/>
            </w:tcBorders>
            <w:shd w:val="clear" w:color="auto" w:fill="528135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8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razine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složenosti.</w:t>
            </w:r>
          </w:p>
        </w:tc>
      </w:tr>
      <w:tr w:rsidR="0058254B" w:rsidRPr="0058254B" w:rsidTr="007578F0">
        <w:trPr>
          <w:trHeight w:val="296"/>
        </w:trPr>
        <w:tc>
          <w:tcPr>
            <w:tcW w:w="1680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E1EED9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C5DFB3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A8D08D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47" w:lineRule="exact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točne.</w:t>
            </w:r>
          </w:p>
        </w:tc>
        <w:tc>
          <w:tcPr>
            <w:tcW w:w="1866" w:type="dxa"/>
            <w:tcBorders>
              <w:top w:val="nil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528135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</w:tbl>
    <w:p w:rsidR="0058254B" w:rsidRPr="0058254B" w:rsidRDefault="0058254B" w:rsidP="0058254B">
      <w:pPr>
        <w:suppressAutoHyphens/>
        <w:autoSpaceDN w:val="0"/>
        <w:spacing w:before="35" w:line="252" w:lineRule="auto"/>
        <w:ind w:left="116"/>
        <w:rPr>
          <w:rFonts w:ascii="Calibri" w:eastAsia="Calibri" w:hAnsi="Calibri" w:cs="Arial"/>
          <w:b/>
          <w:sz w:val="32"/>
        </w:rPr>
      </w:pPr>
    </w:p>
    <w:p w:rsidR="0058254B" w:rsidRPr="0058254B" w:rsidRDefault="0058254B" w:rsidP="0058254B">
      <w:pPr>
        <w:suppressAutoHyphens/>
        <w:autoSpaceDN w:val="0"/>
        <w:spacing w:before="35" w:line="252" w:lineRule="auto"/>
        <w:ind w:left="116"/>
        <w:rPr>
          <w:rFonts w:ascii="Calibri" w:eastAsia="Calibri" w:hAnsi="Calibri" w:cs="Arial"/>
          <w:b/>
          <w:sz w:val="32"/>
        </w:rPr>
      </w:pPr>
    </w:p>
    <w:p w:rsidR="0058254B" w:rsidRPr="0058254B" w:rsidRDefault="0058254B" w:rsidP="0058254B">
      <w:pPr>
        <w:suppressAutoHyphens/>
        <w:autoSpaceDN w:val="0"/>
        <w:spacing w:before="35" w:line="252" w:lineRule="auto"/>
        <w:ind w:left="116"/>
        <w:rPr>
          <w:rFonts w:ascii="Calibri" w:eastAsia="Calibri" w:hAnsi="Calibri" w:cs="Arial"/>
          <w:b/>
          <w:sz w:val="32"/>
        </w:rPr>
      </w:pPr>
      <w:r w:rsidRPr="0058254B">
        <w:rPr>
          <w:rFonts w:ascii="Calibri" w:eastAsia="Calibri" w:hAnsi="Calibri" w:cs="Arial"/>
          <w:b/>
          <w:sz w:val="32"/>
        </w:rPr>
        <w:t>JEZIČNO</w:t>
      </w:r>
      <w:r w:rsidRPr="0058254B">
        <w:rPr>
          <w:rFonts w:ascii="Calibri" w:eastAsia="Calibri" w:hAnsi="Calibri" w:cs="Arial"/>
          <w:b/>
          <w:spacing w:val="-7"/>
          <w:sz w:val="32"/>
        </w:rPr>
        <w:t xml:space="preserve"> </w:t>
      </w:r>
      <w:r w:rsidRPr="0058254B">
        <w:rPr>
          <w:rFonts w:ascii="Calibri" w:eastAsia="Calibri" w:hAnsi="Calibri" w:cs="Arial"/>
          <w:b/>
          <w:sz w:val="32"/>
        </w:rPr>
        <w:t>POSREDOVANJE</w:t>
      </w:r>
    </w:p>
    <w:p w:rsidR="0058254B" w:rsidRPr="0058254B" w:rsidRDefault="0058254B" w:rsidP="0058254B">
      <w:pPr>
        <w:spacing w:after="0" w:line="252" w:lineRule="auto"/>
        <w:rPr>
          <w:rFonts w:ascii="Calibri" w:eastAsia="Calibri" w:hAnsi="Calibri" w:cs="Arial"/>
        </w:rPr>
      </w:pPr>
    </w:p>
    <w:p w:rsidR="0058254B" w:rsidRPr="0058254B" w:rsidRDefault="0058254B" w:rsidP="0058254B">
      <w:pPr>
        <w:spacing w:after="0" w:line="252" w:lineRule="auto"/>
        <w:rPr>
          <w:rFonts w:ascii="Calibri" w:eastAsia="Calibri" w:hAnsi="Calibri" w:cs="Arial"/>
        </w:rPr>
      </w:pPr>
    </w:p>
    <w:tbl>
      <w:tblPr>
        <w:tblW w:w="0" w:type="auto"/>
        <w:tblInd w:w="131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1801"/>
        <w:gridCol w:w="1801"/>
        <w:gridCol w:w="1801"/>
        <w:gridCol w:w="1774"/>
      </w:tblGrid>
      <w:tr w:rsidR="0058254B" w:rsidRPr="0058254B" w:rsidTr="007578F0">
        <w:trPr>
          <w:trHeight w:val="1432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0" w:right="9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7177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stalno potrebna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 tekstu,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prijevodu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tumačenju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teksta te jezičnoj produkciji. Učenik se oslanja isključivo na osnovni vokabular te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izražava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najjednostavniji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način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koristeći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strukture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srednje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3" w:after="0" w:line="235" w:lineRule="auto"/>
              <w:ind w:left="6" w:right="9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razine složenosti i pri tome puno griješi. Pogreške često ometaju razumijevanje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Teško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sudjeluje 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 skupini; 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potiče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</w:tr>
      <w:tr w:rsidR="0058254B" w:rsidRPr="0058254B" w:rsidTr="007578F0">
        <w:trPr>
          <w:trHeight w:val="1432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95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7177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često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 tekstu, prijevodu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tumačenju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23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teksta te jezičnoj produkciji. Koristi skroman vokabular i gramatičke strukture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srednje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razine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složenosti,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vodeći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računa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kulturnim posebnostima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jezika.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Snalazi se u upotrebi osnovnih leksičkih struktura i jezika struke. Ispravlja svoje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smjernice. Sudjeluje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skupini; ne potiče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</w:tr>
      <w:tr w:rsidR="0058254B" w:rsidRPr="0058254B" w:rsidTr="007578F0">
        <w:trPr>
          <w:trHeight w:val="1701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9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7177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Učeniku je povremeno potrebna pomoć u radu na tekstu, prijevodu i tumačenju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teksta te jezičnoj produkciji. Koristi dobar raspon vokabulara i gramatičke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strukture srednje razine složenosti uz povremene pogreške, vodeći računa 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kulturnim posebnostima jezika. U upotrebi osnovnih leksičkih struktura i jezika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 povremena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pomoć. Ispravlja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svoje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uz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2" w:after="0" w:line="256" w:lineRule="auto"/>
              <w:ind w:left="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smjernice.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Često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sudjeluje</w:t>
            </w:r>
            <w:r w:rsidRPr="0058254B">
              <w:rPr>
                <w:rFonts w:ascii="Calibri" w:eastAsia="Calibri" w:hAnsi="Calibri" w:cs="Calibri"/>
                <w:spacing w:val="-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skupini;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često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potiče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</w:tr>
      <w:tr w:rsidR="0058254B" w:rsidRPr="0058254B" w:rsidTr="007578F0">
        <w:trPr>
          <w:trHeight w:val="1703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93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  <w:tc>
          <w:tcPr>
            <w:tcW w:w="7177" w:type="dxa"/>
            <w:gridSpan w:val="4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11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Učenik je samostalan u radu na tekstu, prijevodu i tumačenju teksta te jezičnoj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produkciji.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upotrebljava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široki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raspon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vokabulara, točno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682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razne gramatičke strukture srednje razine složenosti te osnovne leksičke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strukture i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</w:t>
            </w:r>
            <w:r w:rsidRPr="0058254B">
              <w:rPr>
                <w:rFonts w:ascii="Calibri" w:eastAsia="Calibri" w:hAnsi="Calibri" w:cs="Calibri"/>
                <w:color w:val="FFFFFF"/>
                <w:spacing w:val="-4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struke,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vodeći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računa</w:t>
            </w:r>
            <w:r w:rsidRPr="0058254B">
              <w:rPr>
                <w:rFonts w:ascii="Calibri" w:eastAsia="Calibri" w:hAnsi="Calibri" w:cs="Calibri"/>
                <w:color w:val="FFFFFF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o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kulturnim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posebnostima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jezika.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3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 ispravlja svoje pogreške. Aktivno i samoinicijativno sudjeluje u radu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skupini, samoinicijativno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potiče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interakciju.</w:t>
            </w:r>
          </w:p>
        </w:tc>
      </w:tr>
      <w:tr w:rsidR="0058254B" w:rsidRPr="0058254B" w:rsidTr="007578F0">
        <w:trPr>
          <w:trHeight w:val="431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158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Dovoljan</w:t>
            </w:r>
            <w:r w:rsidRPr="0058254B">
              <w:rPr>
                <w:rFonts w:ascii="Calibri" w:eastAsia="Calibri" w:hAnsi="Calibri" w:cs="Calibri"/>
                <w:b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(2)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318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(3)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8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Vrlo</w:t>
            </w:r>
            <w:r w:rsidRPr="0058254B">
              <w:rPr>
                <w:rFonts w:ascii="Calibri" w:eastAsia="Calibri" w:hAnsi="Calibri" w:cs="Calibri"/>
                <w:b/>
                <w:spacing w:val="-2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dobar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(4)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221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Odličan</w:t>
            </w:r>
            <w:r w:rsidRPr="0058254B">
              <w:rPr>
                <w:rFonts w:ascii="Calibri" w:eastAsia="Calibri" w:hAnsi="Calibri" w:cs="Calibri"/>
                <w:b/>
                <w:color w:val="FFFFFF"/>
                <w:spacing w:val="-3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(5)</w:t>
            </w:r>
          </w:p>
        </w:tc>
      </w:tr>
      <w:tr w:rsidR="0058254B" w:rsidRPr="0058254B" w:rsidTr="007578F0">
        <w:trPr>
          <w:trHeight w:val="1970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36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Pripremljenost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12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Naznake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pripremljenosti.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 stalna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 i smjernice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 radu na tekstu.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Izlaganje nije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uvježbano.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12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Pogreške 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pripremljenosti.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Potrebna česta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pomoć i smjernice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tekstu.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76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Izlaganje 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otežano.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38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Dobra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pripremljenost.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67" w:lineRule="exact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Potrebna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7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povremena pomoć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 tekstu.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7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Samostalan,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samouvjeren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pripremljen. Nije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potrebna pomoć u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radu</w:t>
            </w:r>
            <w:r w:rsidRPr="0058254B">
              <w:rPr>
                <w:rFonts w:ascii="Calibri" w:eastAsia="Calibri" w:hAnsi="Calibri" w:cs="Calibri"/>
                <w:color w:val="FFFFFF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na tekstu.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73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Izlaganje je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uvježbano.</w:t>
            </w:r>
          </w:p>
        </w:tc>
      </w:tr>
      <w:tr w:rsidR="0058254B" w:rsidRPr="0058254B" w:rsidTr="007578F0">
        <w:trPr>
          <w:trHeight w:val="897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371"/>
              <w:jc w:val="both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Potrebno je još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uvježbavanja za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izlaganje.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58254B" w:rsidRPr="0058254B" w:rsidTr="007578F0">
        <w:trPr>
          <w:trHeight w:val="4387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35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Sadržaj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8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Slijed misli često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otežan; slabo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2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teme;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učestalo čini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sadržajne pogreške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iznosi pogrešne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podatke; slabo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povezuje sadržaj s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prethodnim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znanjem.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272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Ideje djelomično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razrađene;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razumljivo s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odstupanjem od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logičnog slijeda;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16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samo dijela teme;</w:t>
            </w:r>
            <w:r w:rsidRPr="0058254B">
              <w:rPr>
                <w:rFonts w:ascii="Calibri" w:eastAsia="Calibri" w:hAnsi="Calibri" w:cs="Calibri"/>
                <w:spacing w:val="-4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čini sadržajne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i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iznosi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8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pogrešne podatke;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ponekad povezuje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sadržaj s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prethodnim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znanjem.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Ideje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razrađene.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Misli</w:t>
            </w:r>
            <w:r w:rsidRPr="0058254B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većinom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14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logički posložene i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lako razumljive;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 temu;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ponekad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čini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4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sadržajne pogreške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 iznosi pogrešne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podatke; povezuje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sadržaj s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prethodnim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znanjem.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72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Ideje razrađene.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Misli su poredane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logičnim slijedom 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lako su razumljive;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pokazuje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razumijevanje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3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teme u cijelosti; ne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čini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sadržajne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5" w:right="-1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pogreške i ne iznosi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pogrešne podatke;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povezuje sadržaj s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prethodnim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znanjem.</w:t>
            </w:r>
          </w:p>
        </w:tc>
      </w:tr>
      <w:tr w:rsidR="0058254B" w:rsidRPr="0058254B" w:rsidTr="007578F0">
        <w:trPr>
          <w:trHeight w:val="3311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56" w:lineRule="auto"/>
              <w:ind w:left="51" w:right="33"/>
              <w:jc w:val="center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Jezik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54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Koristi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jednostavnim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-1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gramatičkim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najjednostavnijim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 uz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 često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64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Koristi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primjerenim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6" w:right="20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jednostavnim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 uz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povremeno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after="0" w:line="256" w:lineRule="auto"/>
              <w:ind w:left="6" w:right="504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otežavaju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650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Koristi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primjerenim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gramatičkim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5" w:right="206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jezikom struke uz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pogreške koje ne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utječu na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razumijevanju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poruke.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623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Koristi se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primjerenim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leksičkim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gramatičkim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5" w:right="17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strukturama 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jezikom struke uz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pogreške koje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samostalno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ispravlja.</w:t>
            </w:r>
          </w:p>
        </w:tc>
      </w:tr>
      <w:tr w:rsidR="0058254B" w:rsidRPr="0058254B" w:rsidTr="007578F0">
        <w:trPr>
          <w:trHeight w:val="2241"/>
        </w:trPr>
        <w:tc>
          <w:tcPr>
            <w:tcW w:w="188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5" w:after="0" w:line="240" w:lineRule="auto"/>
              <w:ind w:left="191" w:right="115" w:hanging="46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Uključenost u</w:t>
            </w:r>
            <w:r w:rsidRPr="0058254B">
              <w:rPr>
                <w:rFonts w:ascii="Calibri" w:eastAsia="Calibri" w:hAnsi="Calibri" w:cs="Calibri"/>
                <w:b/>
                <w:spacing w:val="-6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rad</w:t>
            </w:r>
            <w:r w:rsidRPr="0058254B">
              <w:rPr>
                <w:rFonts w:ascii="Calibri" w:eastAsia="Calibri" w:hAnsi="Calibri" w:cs="Calibri"/>
                <w:b/>
                <w:spacing w:val="-1"/>
                <w:sz w:val="28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b/>
                <w:sz w:val="28"/>
                <w:lang w:val="en-US"/>
              </w:rPr>
              <w:t>u skupini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CC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-1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Teško se uključuje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 u skupini, čak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uz poticaj; ne daje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prijedloge;</w:t>
            </w:r>
            <w:r w:rsidRPr="0058254B">
              <w:rPr>
                <w:rFonts w:ascii="Calibri" w:eastAsia="Calibri" w:hAnsi="Calibri" w:cs="Calibri"/>
                <w:spacing w:val="5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odbija prihvatiti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prijedloge drugih;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 potiče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99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6" w:right="81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Uključuje se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u</w:t>
            </w:r>
            <w:r w:rsidRPr="0058254B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rad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skupine na poticaj;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daje prijedloge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poboljšanja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prijedloga drugih;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ne potiče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  <w:tc>
          <w:tcPr>
            <w:tcW w:w="1801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66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lang w:val="en-US"/>
              </w:rPr>
              <w:t>Uključuje se u rad u</w:t>
            </w:r>
            <w:r w:rsidRPr="0058254B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skupini; ponekad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daje prijedloge i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nudi rješenja;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ponekad potiče</w:t>
            </w:r>
            <w:r w:rsidRPr="0058254B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lang w:val="en-US"/>
              </w:rPr>
              <w:t>interakciju.</w:t>
            </w:r>
          </w:p>
        </w:tc>
        <w:tc>
          <w:tcPr>
            <w:tcW w:w="1774" w:type="dxa"/>
            <w:tcBorders>
              <w:top w:val="single" w:sz="6" w:space="0" w:color="C7C9CC"/>
              <w:left w:val="single" w:sz="6" w:space="0" w:color="C7C9CC"/>
              <w:bottom w:val="single" w:sz="6" w:space="0" w:color="C7C9CC"/>
              <w:right w:val="single" w:sz="6" w:space="0" w:color="C7C9CC"/>
            </w:tcBorders>
            <w:shd w:val="clear" w:color="auto" w:fill="FF00FF"/>
            <w:hideMark/>
          </w:tcPr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42" w:after="0" w:line="256" w:lineRule="auto"/>
              <w:ind w:left="5" w:right="159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Aktivno doprinosi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radu skupine;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aktivno traži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5" w:right="167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rješenja; učestalo</w:t>
            </w:r>
            <w:r w:rsidRPr="0058254B">
              <w:rPr>
                <w:rFonts w:ascii="Calibri" w:eastAsia="Calibri" w:hAnsi="Calibri" w:cs="Calibri"/>
                <w:color w:val="FFFFFF"/>
                <w:spacing w:val="-47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daje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prijedloge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</w:t>
            </w:r>
            <w:r w:rsidRPr="0058254B">
              <w:rPr>
                <w:rFonts w:ascii="Calibri" w:eastAsia="Calibri" w:hAnsi="Calibri" w:cs="Calibri"/>
                <w:color w:val="FFFFFF"/>
                <w:spacing w:val="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nudi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rješenja;</w:t>
            </w:r>
          </w:p>
          <w:p w:rsidR="0058254B" w:rsidRPr="0058254B" w:rsidRDefault="0058254B" w:rsidP="0058254B">
            <w:pPr>
              <w:widowControl w:val="0"/>
              <w:autoSpaceDE w:val="0"/>
              <w:autoSpaceDN w:val="0"/>
              <w:spacing w:before="1" w:after="0" w:line="256" w:lineRule="auto"/>
              <w:ind w:left="5"/>
              <w:rPr>
                <w:rFonts w:ascii="Calibri" w:eastAsia="Calibri" w:hAnsi="Calibri" w:cs="Calibri"/>
                <w:lang w:val="en-US"/>
              </w:rPr>
            </w:pP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potiče</w:t>
            </w:r>
            <w:r w:rsidRPr="0058254B">
              <w:rPr>
                <w:rFonts w:ascii="Calibri" w:eastAsia="Calibri" w:hAnsi="Calibri" w:cs="Calibri"/>
                <w:color w:val="FFFFFF"/>
                <w:spacing w:val="-1"/>
                <w:lang w:val="en-US"/>
              </w:rPr>
              <w:t xml:space="preserve"> </w:t>
            </w:r>
            <w:r w:rsidRPr="0058254B">
              <w:rPr>
                <w:rFonts w:ascii="Calibri" w:eastAsia="Calibri" w:hAnsi="Calibri" w:cs="Calibri"/>
                <w:color w:val="FFFFFF"/>
                <w:lang w:val="en-US"/>
              </w:rPr>
              <w:t>interakciju.</w:t>
            </w:r>
          </w:p>
        </w:tc>
      </w:tr>
    </w:tbl>
    <w:p w:rsidR="006C6FA6" w:rsidRDefault="006C6FA6"/>
    <w:p w:rsidR="0058254B" w:rsidRDefault="0058254B" w:rsidP="0058254B">
      <w:pPr>
        <w:suppressAutoHyphens/>
        <w:autoSpaceDN w:val="0"/>
        <w:spacing w:line="252" w:lineRule="auto"/>
        <w:rPr>
          <w:rFonts w:ascii="Calibri" w:eastAsia="Calibri" w:hAnsi="Calibri" w:cs="Arial"/>
          <w:b/>
          <w:sz w:val="28"/>
          <w:szCs w:val="28"/>
        </w:rPr>
      </w:pPr>
    </w:p>
    <w:p w:rsidR="0058254B" w:rsidRDefault="0058254B" w:rsidP="0058254B">
      <w:pPr>
        <w:suppressAutoHyphens/>
        <w:autoSpaceDN w:val="0"/>
        <w:spacing w:line="252" w:lineRule="auto"/>
        <w:rPr>
          <w:rFonts w:ascii="Calibri" w:eastAsia="Calibri" w:hAnsi="Calibri" w:cs="Arial"/>
          <w:spacing w:val="-2"/>
          <w:sz w:val="28"/>
          <w:szCs w:val="28"/>
        </w:rPr>
      </w:pPr>
      <w:r w:rsidRPr="008F11E7">
        <w:rPr>
          <w:rFonts w:ascii="Calibri" w:eastAsia="Calibri" w:hAnsi="Calibri" w:cs="Arial"/>
          <w:b/>
          <w:sz w:val="28"/>
          <w:szCs w:val="28"/>
        </w:rPr>
        <w:t>Zaključna</w:t>
      </w:r>
      <w:r w:rsidRPr="008F11E7">
        <w:rPr>
          <w:rFonts w:ascii="Calibri" w:eastAsia="Calibri" w:hAnsi="Calibri" w:cs="Arial"/>
          <w:b/>
          <w:spacing w:val="-3"/>
          <w:sz w:val="28"/>
          <w:szCs w:val="28"/>
        </w:rPr>
        <w:t xml:space="preserve"> </w:t>
      </w:r>
      <w:r w:rsidRPr="008F11E7">
        <w:rPr>
          <w:rFonts w:ascii="Calibri" w:eastAsia="Calibri" w:hAnsi="Calibri" w:cs="Arial"/>
          <w:b/>
          <w:sz w:val="28"/>
          <w:szCs w:val="28"/>
        </w:rPr>
        <w:t>ocjena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Zaključna ocjena odraz</w:t>
      </w:r>
      <w:r>
        <w:rPr>
          <w:rFonts w:ascii="Calibri" w:eastAsia="Calibri" w:hAnsi="Calibri" w:cs="Times New Roman"/>
          <w:sz w:val="28"/>
          <w:szCs w:val="28"/>
        </w:rPr>
        <w:t xml:space="preserve"> je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učenikovih cjelokupnih odgojno-obrazovnih postignuća tijekom cijele školske godine te je utemeljena na bilješkama o praćenju i ocjenama upisanim u imenik. Ne treba biti matematički zbroj ocjena raznih sastavnica praćenja. Objavljuje se na zadnjem nastavnom satu.</w:t>
      </w:r>
      <w:r w:rsidRPr="008F11E7">
        <w:rPr>
          <w:rFonts w:ascii="Calibri" w:eastAsia="Calibri" w:hAnsi="Calibri" w:cs="Arial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Zaključna ocjena je pozitivna ako je učenik iz svih elemenata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pacing w:val="-47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pozitivno</w:t>
      </w:r>
      <w:r w:rsidRPr="00122B01">
        <w:rPr>
          <w:rFonts w:ascii="Calibri" w:eastAsia="Calibri" w:hAnsi="Calibri" w:cs="Arial"/>
          <w:spacing w:val="-1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ocijenjen.</w:t>
      </w:r>
    </w:p>
    <w:p w:rsidR="0058254B" w:rsidRDefault="0058254B" w:rsidP="0058254B">
      <w:pPr>
        <w:suppressAutoHyphens/>
        <w:autoSpaceDN w:val="0"/>
        <w:spacing w:line="252" w:lineRule="auto"/>
        <w:rPr>
          <w:rFonts w:ascii="Calibri" w:eastAsia="Calibri" w:hAnsi="Calibri" w:cs="Arial"/>
          <w:sz w:val="28"/>
          <w:szCs w:val="28"/>
        </w:rPr>
      </w:pPr>
    </w:p>
    <w:p w:rsidR="0058254B" w:rsidRPr="00122B01" w:rsidRDefault="0058254B" w:rsidP="0058254B">
      <w:pPr>
        <w:suppressAutoHyphens/>
        <w:autoSpaceDN w:val="0"/>
        <w:spacing w:line="252" w:lineRule="auto"/>
        <w:rPr>
          <w:rFonts w:ascii="Calibri" w:eastAsia="Calibri" w:hAnsi="Calibri" w:cs="Arial"/>
          <w:sz w:val="28"/>
          <w:szCs w:val="28"/>
        </w:rPr>
      </w:pPr>
      <w:r w:rsidRPr="00122B01">
        <w:rPr>
          <w:rFonts w:ascii="Calibri" w:eastAsia="Calibri" w:hAnsi="Calibri" w:cs="Arial"/>
          <w:sz w:val="28"/>
          <w:szCs w:val="28"/>
        </w:rPr>
        <w:t>Elementi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i</w:t>
      </w:r>
      <w:r w:rsidRPr="00122B01">
        <w:rPr>
          <w:rFonts w:ascii="Calibri" w:eastAsia="Calibri" w:hAnsi="Calibri" w:cs="Arial"/>
          <w:spacing w:val="-3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kriteriji</w:t>
      </w:r>
      <w:r w:rsidRPr="00122B01">
        <w:rPr>
          <w:rFonts w:ascii="Calibri" w:eastAsia="Calibri" w:hAnsi="Calibri" w:cs="Arial"/>
          <w:spacing w:val="-4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vrednovanja</w:t>
      </w:r>
      <w:r w:rsidRPr="00122B01">
        <w:rPr>
          <w:rFonts w:ascii="Calibri" w:eastAsia="Calibri" w:hAnsi="Calibri" w:cs="Arial"/>
          <w:spacing w:val="-1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su</w:t>
      </w:r>
      <w:r w:rsidRPr="00122B01">
        <w:rPr>
          <w:rFonts w:ascii="Calibri" w:eastAsia="Calibri" w:hAnsi="Calibri" w:cs="Arial"/>
          <w:spacing w:val="-1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isti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za</w:t>
      </w:r>
      <w:r w:rsidRPr="00122B01">
        <w:rPr>
          <w:rFonts w:ascii="Calibri" w:eastAsia="Calibri" w:hAnsi="Calibri" w:cs="Arial"/>
          <w:spacing w:val="-1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redovnu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nastavu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i</w:t>
      </w:r>
      <w:r w:rsidRPr="00122B01">
        <w:rPr>
          <w:rFonts w:ascii="Calibri" w:eastAsia="Calibri" w:hAnsi="Calibri" w:cs="Arial"/>
          <w:spacing w:val="-1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nastavu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na</w:t>
      </w:r>
      <w:r w:rsidRPr="00122B01">
        <w:rPr>
          <w:rFonts w:ascii="Calibri" w:eastAsia="Calibri" w:hAnsi="Calibri" w:cs="Arial"/>
          <w:spacing w:val="-2"/>
          <w:sz w:val="28"/>
          <w:szCs w:val="28"/>
        </w:rPr>
        <w:t xml:space="preserve"> </w:t>
      </w:r>
      <w:r w:rsidRPr="00122B01">
        <w:rPr>
          <w:rFonts w:ascii="Calibri" w:eastAsia="Calibri" w:hAnsi="Calibri" w:cs="Arial"/>
          <w:sz w:val="28"/>
          <w:szCs w:val="28"/>
        </w:rPr>
        <w:t>daljinu.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bookmarkStart w:id="0" w:name="_Hlk112874738"/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22B01">
        <w:rPr>
          <w:rFonts w:ascii="Calibri" w:eastAsia="Calibri" w:hAnsi="Calibri" w:cs="Times New Roman"/>
          <w:b/>
          <w:bCs/>
          <w:sz w:val="28"/>
          <w:szCs w:val="28"/>
        </w:rPr>
        <w:t>Kriterij</w:t>
      </w:r>
      <w:r>
        <w:rPr>
          <w:rFonts w:ascii="Calibri" w:eastAsia="Calibri" w:hAnsi="Calibri" w:cs="Times New Roman"/>
          <w:b/>
          <w:bCs/>
          <w:sz w:val="28"/>
          <w:szCs w:val="28"/>
        </w:rPr>
        <w:t>i</w:t>
      </w:r>
      <w:r w:rsidRPr="00122B01">
        <w:rPr>
          <w:rFonts w:ascii="Calibri" w:eastAsia="Calibri" w:hAnsi="Calibri" w:cs="Times New Roman"/>
          <w:b/>
          <w:bCs/>
          <w:sz w:val="28"/>
          <w:szCs w:val="28"/>
        </w:rPr>
        <w:t xml:space="preserve"> ocjenjivanja u postotku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5</w:t>
      </w:r>
      <w:r w:rsidR="00B01BEE">
        <w:rPr>
          <w:rFonts w:ascii="Calibri" w:eastAsia="Calibri" w:hAnsi="Calibri" w:cs="Times New Roman"/>
          <w:sz w:val="28"/>
          <w:szCs w:val="28"/>
        </w:rPr>
        <w:t>0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% - </w:t>
      </w:r>
      <w:r w:rsidR="00B01BEE">
        <w:rPr>
          <w:rFonts w:ascii="Calibri" w:eastAsia="Calibri" w:hAnsi="Calibri" w:cs="Times New Roman"/>
          <w:sz w:val="28"/>
          <w:szCs w:val="28"/>
        </w:rPr>
        <w:t>64</w:t>
      </w:r>
      <w:r w:rsidRPr="00122B01">
        <w:rPr>
          <w:rFonts w:ascii="Calibri" w:eastAsia="Calibri" w:hAnsi="Calibri" w:cs="Times New Roman"/>
          <w:sz w:val="28"/>
          <w:szCs w:val="28"/>
        </w:rPr>
        <w:t>% dovoljan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6</w:t>
      </w:r>
      <w:r w:rsidR="00B01BEE">
        <w:rPr>
          <w:rFonts w:ascii="Calibri" w:eastAsia="Calibri" w:hAnsi="Calibri" w:cs="Times New Roman"/>
          <w:sz w:val="28"/>
          <w:szCs w:val="28"/>
        </w:rPr>
        <w:t>5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% - </w:t>
      </w:r>
      <w:r w:rsidR="00B01BEE">
        <w:rPr>
          <w:rFonts w:ascii="Calibri" w:eastAsia="Calibri" w:hAnsi="Calibri" w:cs="Times New Roman"/>
          <w:sz w:val="28"/>
          <w:szCs w:val="28"/>
        </w:rPr>
        <w:t>79</w:t>
      </w:r>
      <w:r w:rsidRPr="00122B01">
        <w:rPr>
          <w:rFonts w:ascii="Calibri" w:eastAsia="Calibri" w:hAnsi="Calibri" w:cs="Times New Roman"/>
          <w:sz w:val="28"/>
          <w:szCs w:val="28"/>
        </w:rPr>
        <w:t>% dobar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8</w:t>
      </w:r>
      <w:r w:rsidR="00B01BEE">
        <w:rPr>
          <w:rFonts w:ascii="Calibri" w:eastAsia="Calibri" w:hAnsi="Calibri" w:cs="Times New Roman"/>
          <w:sz w:val="28"/>
          <w:szCs w:val="28"/>
        </w:rPr>
        <w:t>0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% - </w:t>
      </w:r>
      <w:r w:rsidR="00B01BEE">
        <w:rPr>
          <w:rFonts w:ascii="Calibri" w:eastAsia="Calibri" w:hAnsi="Calibri" w:cs="Times New Roman"/>
          <w:sz w:val="28"/>
          <w:szCs w:val="28"/>
        </w:rPr>
        <w:t>89</w:t>
      </w:r>
      <w:r w:rsidRPr="00122B01">
        <w:rPr>
          <w:rFonts w:ascii="Calibri" w:eastAsia="Calibri" w:hAnsi="Calibri" w:cs="Times New Roman"/>
          <w:sz w:val="28"/>
          <w:szCs w:val="28"/>
        </w:rPr>
        <w:t>% vrlo dobar</w:t>
      </w: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9</w:t>
      </w:r>
      <w:r w:rsidR="00B01BEE">
        <w:rPr>
          <w:rFonts w:ascii="Calibri" w:eastAsia="Calibri" w:hAnsi="Calibri" w:cs="Times New Roman"/>
          <w:sz w:val="28"/>
          <w:szCs w:val="28"/>
        </w:rPr>
        <w:t>0</w:t>
      </w:r>
      <w:r w:rsidRPr="00122B01">
        <w:rPr>
          <w:rFonts w:ascii="Calibri" w:eastAsia="Calibri" w:hAnsi="Calibri" w:cs="Times New Roman"/>
          <w:sz w:val="28"/>
          <w:szCs w:val="28"/>
        </w:rPr>
        <w:t>% - 100% odličan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Kriterij</w:t>
      </w:r>
      <w:r>
        <w:rPr>
          <w:rFonts w:ascii="Calibri" w:eastAsia="Calibri" w:hAnsi="Calibri" w:cs="Times New Roman"/>
          <w:sz w:val="28"/>
          <w:szCs w:val="28"/>
        </w:rPr>
        <w:t>i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se mo</w:t>
      </w:r>
      <w:r>
        <w:rPr>
          <w:rFonts w:ascii="Calibri" w:eastAsia="Calibri" w:hAnsi="Calibri" w:cs="Times New Roman"/>
          <w:sz w:val="28"/>
          <w:szCs w:val="28"/>
        </w:rPr>
        <w:t>gu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smanjiti, po procjeni nastavnika, s obzirom na uspješnost u razredu, ali se ne smij</w:t>
      </w:r>
      <w:r>
        <w:rPr>
          <w:rFonts w:ascii="Calibri" w:eastAsia="Calibri" w:hAnsi="Calibri" w:cs="Times New Roman"/>
          <w:sz w:val="28"/>
          <w:szCs w:val="28"/>
        </w:rPr>
        <w:t>u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povisiti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22B01">
        <w:rPr>
          <w:rFonts w:ascii="Calibri" w:eastAsia="Calibri" w:hAnsi="Calibri" w:cs="Times New Roman"/>
          <w:b/>
          <w:bCs/>
          <w:sz w:val="28"/>
          <w:szCs w:val="28"/>
        </w:rPr>
        <w:t>Napomene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nicijalno provjeravanje </w:t>
      </w:r>
      <w:r w:rsidR="00916DB6">
        <w:rPr>
          <w:rFonts w:ascii="Calibri" w:eastAsia="Calibri" w:hAnsi="Calibri" w:cs="Times New Roman"/>
          <w:sz w:val="28"/>
          <w:szCs w:val="28"/>
        </w:rPr>
        <w:t>obavlja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</w:t>
      </w:r>
      <w:r w:rsidR="00916DB6">
        <w:rPr>
          <w:rFonts w:ascii="Calibri" w:eastAsia="Calibri" w:hAnsi="Calibri" w:cs="Times New Roman"/>
          <w:sz w:val="28"/>
          <w:szCs w:val="28"/>
        </w:rPr>
        <w:t xml:space="preserve">se </w:t>
      </w:r>
      <w:r w:rsidRPr="00122B01">
        <w:rPr>
          <w:rFonts w:ascii="Calibri" w:eastAsia="Calibri" w:hAnsi="Calibri" w:cs="Times New Roman"/>
          <w:sz w:val="28"/>
          <w:szCs w:val="28"/>
        </w:rPr>
        <w:t>pisanim putem radi uvida u postignutu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22B01">
        <w:rPr>
          <w:rFonts w:ascii="Calibri" w:eastAsia="Calibri" w:hAnsi="Calibri" w:cs="Times New Roman"/>
          <w:sz w:val="28"/>
          <w:szCs w:val="28"/>
        </w:rPr>
        <w:t>kompetenciju učenika, najavljuje se i provodi do kraja drugog tjedna, ne ubraja se u broj planiranih provjera, a rezultat iskazan postotkom upisuje se u rubriku bilješka o praćenju učenika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</w:t>
      </w:r>
      <w:r w:rsidRPr="00122B01">
        <w:rPr>
          <w:rFonts w:ascii="Calibri" w:eastAsia="Calibri" w:hAnsi="Calibri" w:cs="Times New Roman"/>
          <w:sz w:val="28"/>
          <w:szCs w:val="28"/>
        </w:rPr>
        <w:t>an provedbe pisane provjere znanja najavljuje se najmanje dva tjedna prije termina provjere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916DB6" w:rsidRDefault="00916DB6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16DB6" w:rsidRPr="00733E28" w:rsidRDefault="00916DB6" w:rsidP="00916D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733E28">
        <w:rPr>
          <w:rFonts w:eastAsia="Times New Roman" w:cstheme="minorHAnsi"/>
          <w:sz w:val="28"/>
          <w:szCs w:val="28"/>
        </w:rPr>
        <w:t>Učenik</w:t>
      </w:r>
      <w:r w:rsidRPr="00733E28">
        <w:rPr>
          <w:rFonts w:eastAsia="Times New Roman" w:cstheme="minorHAnsi"/>
          <w:spacing w:val="-1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iz</w:t>
      </w:r>
      <w:r>
        <w:rPr>
          <w:rFonts w:eastAsia="Times New Roman" w:cstheme="minorHAnsi"/>
          <w:sz w:val="28"/>
          <w:szCs w:val="28"/>
        </w:rPr>
        <w:t xml:space="preserve"> jedne</w:t>
      </w:r>
      <w:r w:rsidRPr="00733E28">
        <w:rPr>
          <w:rFonts w:eastAsia="Times New Roman" w:cstheme="minorHAnsi"/>
          <w:sz w:val="28"/>
          <w:szCs w:val="28"/>
        </w:rPr>
        <w:t xml:space="preserve"> pisane</w:t>
      </w:r>
      <w:r w:rsidRPr="00733E28">
        <w:rPr>
          <w:rFonts w:eastAsia="Times New Roman" w:cstheme="minorHAnsi"/>
          <w:spacing w:val="-3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provjere</w:t>
      </w:r>
      <w:r w:rsidRPr="00733E28">
        <w:rPr>
          <w:rFonts w:eastAsia="Times New Roman" w:cstheme="minorHAnsi"/>
          <w:spacing w:val="-2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znanja</w:t>
      </w:r>
      <w:r w:rsidRPr="00733E28">
        <w:rPr>
          <w:rFonts w:eastAsia="Times New Roman" w:cstheme="minorHAnsi"/>
          <w:spacing w:val="-1"/>
          <w:sz w:val="28"/>
          <w:szCs w:val="28"/>
        </w:rPr>
        <w:t xml:space="preserve"> </w:t>
      </w:r>
      <w:r w:rsidRPr="00733E28">
        <w:rPr>
          <w:rFonts w:eastAsia="Times New Roman" w:cstheme="minorHAnsi"/>
          <w:b/>
          <w:spacing w:val="-1"/>
          <w:sz w:val="28"/>
          <w:szCs w:val="28"/>
        </w:rPr>
        <w:t xml:space="preserve">ne </w:t>
      </w:r>
      <w:r w:rsidRPr="00733E28">
        <w:rPr>
          <w:rFonts w:eastAsia="Times New Roman" w:cstheme="minorHAnsi"/>
          <w:b/>
          <w:sz w:val="28"/>
          <w:szCs w:val="28"/>
        </w:rPr>
        <w:t>može</w:t>
      </w:r>
      <w:r w:rsidRPr="00733E28">
        <w:rPr>
          <w:rFonts w:eastAsia="Times New Roman" w:cstheme="minorHAnsi"/>
          <w:spacing w:val="-2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dobiti</w:t>
      </w:r>
      <w:r w:rsidRPr="00733E28">
        <w:rPr>
          <w:rFonts w:eastAsia="Times New Roman" w:cstheme="minorHAnsi"/>
          <w:spacing w:val="-1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više</w:t>
      </w:r>
      <w:r w:rsidRPr="00733E28">
        <w:rPr>
          <w:rFonts w:eastAsia="Times New Roman" w:cstheme="minorHAnsi"/>
          <w:spacing w:val="-2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od</w:t>
      </w:r>
      <w:r w:rsidRPr="00733E28">
        <w:rPr>
          <w:rFonts w:eastAsia="Times New Roman" w:cstheme="minorHAnsi"/>
          <w:spacing w:val="-1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jedne</w:t>
      </w:r>
      <w:r w:rsidRPr="00733E28">
        <w:rPr>
          <w:rFonts w:eastAsia="Times New Roman" w:cstheme="minorHAnsi"/>
          <w:spacing w:val="-3"/>
          <w:sz w:val="28"/>
          <w:szCs w:val="28"/>
        </w:rPr>
        <w:t xml:space="preserve"> </w:t>
      </w:r>
      <w:r w:rsidRPr="00733E28">
        <w:rPr>
          <w:rFonts w:eastAsia="Times New Roman" w:cstheme="minorHAnsi"/>
          <w:sz w:val="28"/>
          <w:szCs w:val="28"/>
        </w:rPr>
        <w:t>ocjene</w:t>
      </w:r>
      <w:r>
        <w:rPr>
          <w:rFonts w:eastAsia="Times New Roman" w:cstheme="minorHAnsi"/>
          <w:sz w:val="28"/>
          <w:szCs w:val="28"/>
        </w:rPr>
        <w:t xml:space="preserve"> odnosno ne mogu mu jednom pisanom provjerom istovremeno biti vrednovane dvije vještine i upisane ocjene u dva različita elementa vrednovanja (npr. slušanje s razumijevanjem i čitanje s razumijevanjem). 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T</w:t>
      </w:r>
      <w:r w:rsidRPr="00122B01">
        <w:rPr>
          <w:rFonts w:ascii="Calibri" w:eastAsia="Calibri" w:hAnsi="Calibri" w:cs="Times New Roman"/>
          <w:sz w:val="28"/>
          <w:szCs w:val="28"/>
        </w:rPr>
        <w:t>ijekom ocjenjivanja prezentacija vrednuju</w:t>
      </w:r>
      <w:r>
        <w:rPr>
          <w:rFonts w:ascii="Calibri" w:eastAsia="Calibri" w:hAnsi="Calibri" w:cs="Times New Roman"/>
          <w:sz w:val="28"/>
          <w:szCs w:val="28"/>
        </w:rPr>
        <w:t xml:space="preserve"> se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čitanje, govorenje i pisanje, po gore navedenim kriterijima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N</w:t>
      </w:r>
      <w:r w:rsidRPr="00122B01">
        <w:rPr>
          <w:rFonts w:ascii="Calibri" w:eastAsia="Calibri" w:hAnsi="Calibri" w:cs="Times New Roman"/>
          <w:sz w:val="28"/>
          <w:szCs w:val="28"/>
        </w:rPr>
        <w:t>akon pisane provjere s izrazito lošim rezultatima nastavnik utvrđuje uz</w:t>
      </w:r>
      <w:r w:rsidR="00916DB6">
        <w:rPr>
          <w:rFonts w:ascii="Calibri" w:eastAsia="Calibri" w:hAnsi="Calibri" w:cs="Times New Roman"/>
          <w:sz w:val="28"/>
          <w:szCs w:val="28"/>
        </w:rPr>
        <w:t>ro</w:t>
      </w:r>
      <w:r w:rsidRPr="00122B01">
        <w:rPr>
          <w:rFonts w:ascii="Calibri" w:eastAsia="Calibri" w:hAnsi="Calibri" w:cs="Times New Roman"/>
          <w:sz w:val="28"/>
          <w:szCs w:val="28"/>
        </w:rPr>
        <w:t>ke neuspjeha i odlučuje hoće li ponoviti pisanu provjeru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K</w:t>
      </w:r>
      <w:r w:rsidRPr="00122B01">
        <w:rPr>
          <w:rFonts w:ascii="Calibri" w:eastAsia="Calibri" w:hAnsi="Calibri" w:cs="Times New Roman"/>
          <w:sz w:val="28"/>
          <w:szCs w:val="28"/>
        </w:rPr>
        <w:t>riteriji i metode vrednovanja mogu se mijenjati ovisno o aktivnostima i zadacima kroz koje se vrednuje, a o njima će učenici biti obaviješteni prije provedbe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C500A5" w:rsidRPr="00122B01" w:rsidRDefault="00C500A5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500A5" w:rsidRPr="00C500A5" w:rsidRDefault="00C500A5" w:rsidP="00C500A5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500A5">
        <w:rPr>
          <w:rFonts w:ascii="Calibri" w:eastAsia="Calibri" w:hAnsi="Calibri" w:cs="Times New Roman"/>
          <w:sz w:val="28"/>
          <w:szCs w:val="28"/>
        </w:rPr>
        <w:t>Učenicima se ispravljanje ocjena i odgovaranje mora omogućiti do zadnjega nastavnog sata u godini.</w:t>
      </w: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4E12B4" w:rsidRDefault="004E12B4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4E12B4" w:rsidRDefault="004E12B4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C500A5" w:rsidRDefault="00C500A5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C500A5" w:rsidRDefault="00C500A5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C500A5" w:rsidRDefault="00C500A5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C500A5" w:rsidRDefault="00C500A5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22B01">
        <w:rPr>
          <w:rFonts w:ascii="Calibri" w:eastAsia="Calibri" w:hAnsi="Calibri" w:cs="Times New Roman"/>
          <w:b/>
          <w:bCs/>
          <w:sz w:val="28"/>
          <w:szCs w:val="28"/>
        </w:rPr>
        <w:t>Domaće zadaće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Učenik koji nije napisao domaću zadaću bit će upozoren i to će biti evidentirano u rubrici bilješka o praćenju učenika, a domaće zadaće vrednuju se formativno u svrhu praćenja napretka učenika tijekom učenja.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22B01">
        <w:rPr>
          <w:rFonts w:ascii="Calibri" w:eastAsia="Calibri" w:hAnsi="Calibri" w:cs="Times New Roman"/>
          <w:b/>
          <w:bCs/>
          <w:sz w:val="28"/>
          <w:szCs w:val="28"/>
        </w:rPr>
        <w:t>Bilješke o učeniku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8254B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2B01">
        <w:rPr>
          <w:rFonts w:ascii="Calibri" w:eastAsia="Calibri" w:hAnsi="Calibri" w:cs="Times New Roman"/>
          <w:sz w:val="28"/>
          <w:szCs w:val="28"/>
        </w:rPr>
        <w:t>Kod učenika će se sustavno pratiti stav, trud</w:t>
      </w:r>
      <w:r>
        <w:rPr>
          <w:rFonts w:ascii="Calibri" w:eastAsia="Calibri" w:hAnsi="Calibri" w:cs="Times New Roman"/>
          <w:sz w:val="28"/>
          <w:szCs w:val="28"/>
        </w:rPr>
        <w:t xml:space="preserve"> i rad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te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ponašanje</w:t>
      </w:r>
      <w:r>
        <w:rPr>
          <w:rFonts w:ascii="Calibri" w:eastAsia="Calibri" w:hAnsi="Calibri" w:cs="Times New Roman"/>
          <w:sz w:val="28"/>
          <w:szCs w:val="28"/>
        </w:rPr>
        <w:t>, i</w:t>
      </w:r>
      <w:r w:rsidRPr="00122B01">
        <w:rPr>
          <w:rFonts w:ascii="Calibri" w:eastAsia="Calibri" w:hAnsi="Calibri" w:cs="Times New Roman"/>
          <w:sz w:val="28"/>
          <w:szCs w:val="28"/>
        </w:rPr>
        <w:t>ma li</w:t>
      </w:r>
      <w:r w:rsidR="00916DB6">
        <w:rPr>
          <w:rFonts w:ascii="Calibri" w:eastAsia="Calibri" w:hAnsi="Calibri" w:cs="Times New Roman"/>
          <w:sz w:val="28"/>
          <w:szCs w:val="28"/>
        </w:rPr>
        <w:t xml:space="preserve"> učenik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pribor i piše li domaće zadaće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Pr="00122B01" w:rsidRDefault="0058254B" w:rsidP="0058254B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254B" w:rsidRDefault="0058254B" w:rsidP="0058254B">
      <w:r>
        <w:rPr>
          <w:rFonts w:ascii="Calibri" w:eastAsia="Calibri" w:hAnsi="Calibri" w:cs="Times New Roman"/>
          <w:sz w:val="28"/>
          <w:szCs w:val="28"/>
        </w:rPr>
        <w:t>Također će se pratiti j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e li </w:t>
      </w:r>
      <w:r>
        <w:rPr>
          <w:rFonts w:ascii="Calibri" w:eastAsia="Calibri" w:hAnsi="Calibri" w:cs="Times New Roman"/>
          <w:sz w:val="28"/>
          <w:szCs w:val="28"/>
        </w:rPr>
        <w:t xml:space="preserve">učenik </w:t>
      </w:r>
      <w:r w:rsidRPr="00122B01">
        <w:rPr>
          <w:rFonts w:ascii="Calibri" w:eastAsia="Calibri" w:hAnsi="Calibri" w:cs="Times New Roman"/>
          <w:sz w:val="28"/>
          <w:szCs w:val="28"/>
        </w:rPr>
        <w:t>zainteresiran za nastavu, spreman za suradnju s nastavnikom i drug</w:t>
      </w:r>
      <w:r>
        <w:rPr>
          <w:rFonts w:ascii="Calibri" w:eastAsia="Calibri" w:hAnsi="Calibri" w:cs="Times New Roman"/>
          <w:sz w:val="28"/>
          <w:szCs w:val="28"/>
        </w:rPr>
        <w:t>i</w:t>
      </w:r>
      <w:r w:rsidRPr="00122B01">
        <w:rPr>
          <w:rFonts w:ascii="Calibri" w:eastAsia="Calibri" w:hAnsi="Calibri" w:cs="Times New Roman"/>
          <w:sz w:val="28"/>
          <w:szCs w:val="28"/>
        </w:rPr>
        <w:t>m učenicima</w:t>
      </w:r>
      <w:r>
        <w:rPr>
          <w:rFonts w:ascii="Calibri" w:eastAsia="Calibri" w:hAnsi="Calibri" w:cs="Times New Roman"/>
          <w:sz w:val="28"/>
          <w:szCs w:val="28"/>
        </w:rPr>
        <w:t>, t</w:t>
      </w:r>
      <w:r w:rsidRPr="00122B01">
        <w:rPr>
          <w:rFonts w:ascii="Calibri" w:eastAsia="Calibri" w:hAnsi="Calibri" w:cs="Times New Roman"/>
          <w:sz w:val="28"/>
          <w:szCs w:val="28"/>
        </w:rPr>
        <w:t>rudi li se, pokazuje li inicijativu</w:t>
      </w:r>
      <w:r>
        <w:rPr>
          <w:rFonts w:ascii="Calibri" w:eastAsia="Calibri" w:hAnsi="Calibri" w:cs="Times New Roman"/>
          <w:sz w:val="28"/>
          <w:szCs w:val="28"/>
        </w:rPr>
        <w:t xml:space="preserve"> i </w:t>
      </w:r>
      <w:r w:rsidRPr="00122B01">
        <w:rPr>
          <w:rFonts w:ascii="Calibri" w:eastAsia="Calibri" w:hAnsi="Calibri" w:cs="Times New Roman"/>
          <w:sz w:val="28"/>
          <w:szCs w:val="28"/>
        </w:rPr>
        <w:t>sudjeluje</w:t>
      </w:r>
      <w:r>
        <w:rPr>
          <w:rFonts w:ascii="Calibri" w:eastAsia="Calibri" w:hAnsi="Calibri" w:cs="Times New Roman"/>
          <w:sz w:val="28"/>
          <w:szCs w:val="28"/>
        </w:rPr>
        <w:t xml:space="preserve"> li aktivno</w:t>
      </w:r>
      <w:r w:rsidRPr="00122B01">
        <w:rPr>
          <w:rFonts w:ascii="Calibri" w:eastAsia="Calibri" w:hAnsi="Calibri" w:cs="Times New Roman"/>
          <w:sz w:val="28"/>
          <w:szCs w:val="28"/>
        </w:rPr>
        <w:t xml:space="preserve"> u nastav</w:t>
      </w:r>
      <w:r>
        <w:rPr>
          <w:rFonts w:ascii="Calibri" w:eastAsia="Calibri" w:hAnsi="Calibri" w:cs="Times New Roman"/>
          <w:sz w:val="28"/>
          <w:szCs w:val="28"/>
        </w:rPr>
        <w:t>i te j</w:t>
      </w:r>
      <w:r w:rsidRPr="00122B01">
        <w:rPr>
          <w:rFonts w:ascii="Calibri" w:eastAsia="Calibri" w:hAnsi="Calibri" w:cs="Times New Roman"/>
          <w:sz w:val="28"/>
          <w:szCs w:val="28"/>
        </w:rPr>
        <w:t>e li pristojan prema nastavniku i učenicima i ometa li nastavu</w:t>
      </w:r>
      <w:bookmarkEnd w:id="0"/>
      <w:r>
        <w:rPr>
          <w:rFonts w:ascii="Calibri" w:eastAsia="Calibri" w:hAnsi="Calibri" w:cs="Times New Roman"/>
          <w:sz w:val="28"/>
          <w:szCs w:val="28"/>
        </w:rPr>
        <w:t>.</w:t>
      </w:r>
    </w:p>
    <w:p w:rsidR="0058254B" w:rsidRDefault="0058254B"/>
    <w:p w:rsidR="0058254B" w:rsidRDefault="0058254B"/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D48F4">
        <w:rPr>
          <w:rFonts w:ascii="Calibri" w:eastAsia="Calibri" w:hAnsi="Calibri" w:cs="Times New Roman"/>
          <w:b/>
          <w:sz w:val="28"/>
          <w:szCs w:val="28"/>
        </w:rPr>
        <w:t>Gimnazija Sisak, kolovoz 2025.</w:t>
      </w: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D48F4">
        <w:rPr>
          <w:rFonts w:ascii="Calibri" w:eastAsia="Calibri" w:hAnsi="Calibri" w:cs="Times New Roman"/>
          <w:b/>
          <w:sz w:val="28"/>
          <w:szCs w:val="28"/>
        </w:rPr>
        <w:t xml:space="preserve">Stručni aktiv nastavnika Engleskoga jezika:   </w:t>
      </w:r>
      <w:r w:rsidRPr="007D48F4">
        <w:rPr>
          <w:rFonts w:ascii="Calibri" w:eastAsia="Calibri" w:hAnsi="Calibri" w:cs="Times New Roman"/>
          <w:sz w:val="28"/>
          <w:szCs w:val="28"/>
        </w:rPr>
        <w:t>Branka Sorić, voditeljica</w:t>
      </w: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D48F4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Ines Pavlinac, član</w:t>
      </w: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D48F4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Ladislava Furlan Zaborac, član</w:t>
      </w: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D48F4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Sandra Nekola, član</w:t>
      </w: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D48F4" w:rsidRPr="007D48F4" w:rsidRDefault="007D48F4" w:rsidP="007D48F4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  <w:sectPr w:rsidR="007D48F4" w:rsidRPr="007D48F4">
          <w:pgSz w:w="11910" w:h="16840"/>
          <w:pgMar w:top="1380" w:right="1300" w:bottom="280" w:left="1300" w:header="720" w:footer="720" w:gutter="0"/>
          <w:cols w:space="720"/>
        </w:sectPr>
      </w:pPr>
      <w:r w:rsidRPr="007D48F4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Slađana Adamović, čla</w:t>
      </w:r>
      <w:r w:rsidR="00C500A5">
        <w:rPr>
          <w:rFonts w:ascii="Calibri" w:eastAsia="Calibri" w:hAnsi="Calibri" w:cs="Times New Roman"/>
          <w:sz w:val="28"/>
          <w:szCs w:val="28"/>
        </w:rPr>
        <w:t>n</w:t>
      </w:r>
      <w:bookmarkStart w:id="1" w:name="_GoBack"/>
      <w:bookmarkEnd w:id="1"/>
    </w:p>
    <w:p w:rsidR="0058254B" w:rsidRDefault="0058254B"/>
    <w:p w:rsidR="0058254B" w:rsidRDefault="0058254B"/>
    <w:sectPr w:rsidR="0058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4B"/>
    <w:rsid w:val="004E12B4"/>
    <w:rsid w:val="0058254B"/>
    <w:rsid w:val="006C6FA6"/>
    <w:rsid w:val="007D48F4"/>
    <w:rsid w:val="00916DB6"/>
    <w:rsid w:val="00A16C97"/>
    <w:rsid w:val="00B01BEE"/>
    <w:rsid w:val="00C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306A"/>
  <w15:chartTrackingRefBased/>
  <w15:docId w15:val="{24A19CFA-8128-4AB0-8F32-1293A814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254B"/>
    <w:pPr>
      <w:keepNext/>
      <w:keepLines/>
      <w:suppressAutoHyphens/>
      <w:autoSpaceDN w:val="0"/>
      <w:spacing w:before="240" w:after="0" w:line="25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254B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Bezpopisa1">
    <w:name w:val="Bez popisa1"/>
    <w:next w:val="Bezpopisa"/>
    <w:uiPriority w:val="99"/>
    <w:semiHidden/>
    <w:unhideWhenUsed/>
    <w:rsid w:val="0058254B"/>
  </w:style>
  <w:style w:type="paragraph" w:customStyle="1" w:styleId="msonormal0">
    <w:name w:val="msonormal"/>
    <w:basedOn w:val="Normal"/>
    <w:rsid w:val="005825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5825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8254B"/>
    <w:pPr>
      <w:suppressAutoHyphens/>
      <w:autoSpaceDN w:val="0"/>
      <w:spacing w:line="252" w:lineRule="auto"/>
    </w:pPr>
    <w:rPr>
      <w:rFonts w:ascii="Calibri" w:eastAsia="Calibri" w:hAnsi="Calibri" w:cs="Arial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8254B"/>
    <w:rPr>
      <w:rFonts w:ascii="Calibri" w:eastAsia="Calibri" w:hAnsi="Calibri" w:cs="Arial"/>
      <w:sz w:val="20"/>
      <w:szCs w:val="20"/>
    </w:rPr>
  </w:style>
  <w:style w:type="paragraph" w:styleId="Zaglavlje">
    <w:name w:val="header"/>
    <w:basedOn w:val="Normal"/>
    <w:link w:val="ZaglavljeChar1"/>
    <w:unhideWhenUsed/>
    <w:rsid w:val="0058254B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character" w:customStyle="1" w:styleId="ZaglavljeChar">
    <w:name w:val="Zaglavlje Char"/>
    <w:basedOn w:val="Zadanifontodlomka"/>
    <w:rsid w:val="0058254B"/>
  </w:style>
  <w:style w:type="character" w:customStyle="1" w:styleId="ZaglavljeChar1">
    <w:name w:val="Zaglavlje Char1"/>
    <w:basedOn w:val="Zadanifontodlomka"/>
    <w:link w:val="Zaglavlje"/>
    <w:rsid w:val="0058254B"/>
    <w:rPr>
      <w:rFonts w:ascii="Calibri" w:eastAsia="Calibri" w:hAnsi="Calibri" w:cs="Arial"/>
    </w:rPr>
  </w:style>
  <w:style w:type="paragraph" w:styleId="Podnoje">
    <w:name w:val="footer"/>
    <w:basedOn w:val="Normal"/>
    <w:link w:val="PodnojeChar1"/>
    <w:unhideWhenUsed/>
    <w:rsid w:val="0058254B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character" w:customStyle="1" w:styleId="PodnojeChar">
    <w:name w:val="Podnožje Char"/>
    <w:basedOn w:val="Zadanifontodlomka"/>
    <w:rsid w:val="0058254B"/>
  </w:style>
  <w:style w:type="character" w:customStyle="1" w:styleId="PodnojeChar1">
    <w:name w:val="Podnožje Char1"/>
    <w:basedOn w:val="Zadanifontodlomka"/>
    <w:link w:val="Podnoje"/>
    <w:rsid w:val="0058254B"/>
    <w:rPr>
      <w:rFonts w:ascii="Calibri" w:eastAsia="Calibri" w:hAnsi="Calibri" w:cs="Arial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82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8254B"/>
    <w:rPr>
      <w:rFonts w:ascii="Microsoft Sans Serif" w:eastAsia="Microsoft Sans Serif" w:hAnsi="Microsoft Sans Serif" w:cs="Microsoft Sans Serif"/>
      <w:sz w:val="24"/>
      <w:szCs w:val="24"/>
    </w:rPr>
  </w:style>
  <w:style w:type="paragraph" w:styleId="Bezproreda">
    <w:name w:val="No Spacing"/>
    <w:uiPriority w:val="1"/>
    <w:qFormat/>
    <w:rsid w:val="0058254B"/>
    <w:pPr>
      <w:autoSpaceDN w:val="0"/>
      <w:spacing w:after="0" w:line="240" w:lineRule="auto"/>
    </w:pPr>
  </w:style>
  <w:style w:type="paragraph" w:styleId="Odlomakpopisa">
    <w:name w:val="List Paragraph"/>
    <w:basedOn w:val="Normal"/>
    <w:uiPriority w:val="1"/>
    <w:qFormat/>
    <w:rsid w:val="0058254B"/>
    <w:pPr>
      <w:widowControl w:val="0"/>
      <w:autoSpaceDE w:val="0"/>
      <w:autoSpaceDN w:val="0"/>
      <w:spacing w:before="187" w:after="0" w:line="240" w:lineRule="auto"/>
      <w:ind w:left="236" w:hanging="121"/>
    </w:pPr>
    <w:rPr>
      <w:rFonts w:ascii="Microsoft Sans Serif" w:eastAsia="Microsoft Sans Serif" w:hAnsi="Microsoft Sans Serif" w:cs="Microsoft Sans Seri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8254B"/>
    <w:pPr>
      <w:suppressAutoHyphens w:val="0"/>
      <w:spacing w:line="256" w:lineRule="auto"/>
      <w:outlineLvl w:val="9"/>
    </w:pPr>
    <w:rPr>
      <w:lang w:eastAsia="hr-HR"/>
    </w:rPr>
  </w:style>
  <w:style w:type="paragraph" w:customStyle="1" w:styleId="TableParagraph">
    <w:name w:val="Table Paragraph"/>
    <w:basedOn w:val="Normal"/>
    <w:uiPriority w:val="1"/>
    <w:qFormat/>
    <w:rsid w:val="0058254B"/>
    <w:pPr>
      <w:widowControl w:val="0"/>
      <w:autoSpaceDE w:val="0"/>
      <w:autoSpaceDN w:val="0"/>
      <w:spacing w:after="0" w:line="240" w:lineRule="auto"/>
      <w:ind w:left="6"/>
    </w:pPr>
    <w:rPr>
      <w:rFonts w:ascii="Calibri" w:eastAsia="Calibri" w:hAnsi="Calibri" w:cs="Calibri"/>
    </w:rPr>
  </w:style>
  <w:style w:type="character" w:styleId="Referencafusnote">
    <w:name w:val="footnote reference"/>
    <w:uiPriority w:val="99"/>
    <w:semiHidden/>
    <w:unhideWhenUsed/>
    <w:rsid w:val="0058254B"/>
    <w:rPr>
      <w:vertAlign w:val="superscript"/>
    </w:rPr>
  </w:style>
  <w:style w:type="table" w:styleId="Reetkatablice">
    <w:name w:val="Table Grid"/>
    <w:basedOn w:val="Obinatablica"/>
    <w:uiPriority w:val="39"/>
    <w:rsid w:val="0058254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ADAMOVIĆ</dc:creator>
  <cp:keywords/>
  <dc:description/>
  <cp:lastModifiedBy>Slađana ADAMOVIĆ</cp:lastModifiedBy>
  <cp:revision>7</cp:revision>
  <dcterms:created xsi:type="dcterms:W3CDTF">2025-08-05T12:49:00Z</dcterms:created>
  <dcterms:modified xsi:type="dcterms:W3CDTF">2025-08-20T16:38:00Z</dcterms:modified>
</cp:coreProperties>
</file>